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268E7F" w14:textId="68ED1FFE" w:rsidR="00EC33F2" w:rsidRPr="00B520D3" w:rsidRDefault="00444DD5" w:rsidP="00EF6461">
      <w:pPr>
        <w:pBdr>
          <w:bottom w:val="dotted" w:sz="6" w:space="0" w:color="DAD8D3"/>
        </w:pBdr>
        <w:spacing w:after="0" w:line="240" w:lineRule="auto"/>
        <w:ind w:left="495"/>
        <w:rPr>
          <w:rFonts w:ascii="Times New Roman" w:eastAsia="Times New Roman" w:hAnsi="Times New Roman" w:cs="Times New Roman"/>
          <w:color w:val="00241A"/>
          <w:lang w:val="en-GB" w:eastAsia="en-GB"/>
        </w:rPr>
      </w:pPr>
      <w:r w:rsidRPr="009A1AC9">
        <w:rPr>
          <w:rFonts w:ascii="Times New Roman" w:eastAsia="Times New Roman" w:hAnsi="Times New Roman" w:cs="Times New Roman"/>
          <w:lang w:eastAsia="lt-LT"/>
        </w:rPr>
        <w:t xml:space="preserve">Laba </w:t>
      </w:r>
      <w:r w:rsidR="0048160C" w:rsidRPr="009A1AC9">
        <w:rPr>
          <w:rFonts w:ascii="Times New Roman" w:eastAsia="Times New Roman" w:hAnsi="Times New Roman" w:cs="Times New Roman"/>
          <w:lang w:eastAsia="lt-LT"/>
        </w:rPr>
        <w:t xml:space="preserve">diena. Informuojame, kad </w:t>
      </w:r>
      <w:r w:rsidR="000F6197" w:rsidRPr="009A1AC9">
        <w:rPr>
          <w:rFonts w:ascii="Times New Roman" w:eastAsia="Times New Roman" w:hAnsi="Times New Roman" w:cs="Times New Roman"/>
          <w:lang w:eastAsia="lt-LT"/>
        </w:rPr>
        <w:t>gauti tiekėjo paklausimai</w:t>
      </w:r>
      <w:r w:rsidRPr="009A1AC9">
        <w:rPr>
          <w:rFonts w:ascii="Times New Roman" w:eastAsia="Times New Roman" w:hAnsi="Times New Roman" w:cs="Times New Roman"/>
          <w:lang w:eastAsia="lt-LT"/>
        </w:rPr>
        <w:t xml:space="preserve">, pranešimo Nr. </w:t>
      </w:r>
      <w:r w:rsidR="00EC33F2" w:rsidRPr="009A1AC9">
        <w:rPr>
          <w:rFonts w:ascii="Times New Roman" w:eastAsia="Times New Roman" w:hAnsi="Times New Roman" w:cs="Times New Roman"/>
          <w:color w:val="00241A"/>
          <w:lang w:val="en-GB" w:eastAsia="en-GB"/>
        </w:rPr>
        <w:t>715739</w:t>
      </w:r>
      <w:r w:rsidR="000F6197" w:rsidRPr="009A1AC9">
        <w:rPr>
          <w:rFonts w:ascii="Times New Roman" w:eastAsia="Times New Roman" w:hAnsi="Times New Roman" w:cs="Times New Roman"/>
          <w:bCs/>
          <w:lang w:eastAsia="lt-LT"/>
        </w:rPr>
        <w:t xml:space="preserve">, </w:t>
      </w:r>
      <w:r w:rsidR="00EC33F2" w:rsidRPr="000132CA">
        <w:rPr>
          <w:rFonts w:ascii="Times New Roman" w:eastAsia="Times New Roman" w:hAnsi="Times New Roman" w:cs="Times New Roman"/>
          <w:color w:val="00241A"/>
          <w:lang w:val="en-GB" w:eastAsia="en-GB"/>
        </w:rPr>
        <w:t>715694</w:t>
      </w:r>
      <w:r w:rsidR="00EC33F2" w:rsidRPr="009A1AC9">
        <w:rPr>
          <w:rFonts w:ascii="Times New Roman" w:eastAsia="Times New Roman" w:hAnsi="Times New Roman" w:cs="Times New Roman"/>
          <w:color w:val="00241A"/>
          <w:lang w:val="en-GB" w:eastAsia="en-GB"/>
        </w:rPr>
        <w:t xml:space="preserve">, </w:t>
      </w:r>
      <w:r w:rsidR="00EC33F2" w:rsidRPr="00B520D3">
        <w:rPr>
          <w:rFonts w:ascii="Times New Roman" w:eastAsia="Times New Roman" w:hAnsi="Times New Roman" w:cs="Times New Roman"/>
          <w:color w:val="00241A"/>
          <w:lang w:val="en-GB" w:eastAsia="en-GB"/>
        </w:rPr>
        <w:t>716132</w:t>
      </w:r>
      <w:r w:rsidR="00EF6461">
        <w:rPr>
          <w:rFonts w:ascii="Times New Roman" w:eastAsia="Times New Roman" w:hAnsi="Times New Roman" w:cs="Times New Roman"/>
          <w:color w:val="00241A"/>
          <w:lang w:val="en-GB" w:eastAsia="en-GB"/>
        </w:rPr>
        <w:t xml:space="preserve">, </w:t>
      </w:r>
      <w:r w:rsidR="00EF6461" w:rsidRPr="00EF6461">
        <w:rPr>
          <w:rFonts w:ascii="Times New Roman" w:eastAsia="Times New Roman" w:hAnsi="Times New Roman" w:cs="Times New Roman"/>
          <w:color w:val="00241A"/>
          <w:lang w:val="en-GB" w:eastAsia="en-GB"/>
        </w:rPr>
        <w:t>716781</w:t>
      </w:r>
    </w:p>
    <w:p w14:paraId="686BAB7D" w14:textId="6DDA47CB" w:rsidR="00EC0BCE" w:rsidRPr="00501635" w:rsidRDefault="0048160C" w:rsidP="0048160C">
      <w:pPr>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color w:val="333333"/>
          <w:sz w:val="24"/>
          <w:szCs w:val="24"/>
          <w:lang w:eastAsia="lt-LT"/>
        </w:rPr>
        <w:t>P</w:t>
      </w:r>
      <w:r w:rsidR="00EC33F2">
        <w:rPr>
          <w:rFonts w:ascii="Times New Roman" w:eastAsia="Times New Roman" w:hAnsi="Times New Roman" w:cs="Times New Roman"/>
          <w:color w:val="333333"/>
          <w:sz w:val="24"/>
          <w:szCs w:val="24"/>
          <w:lang w:eastAsia="lt-LT"/>
        </w:rPr>
        <w:t>ateiki</w:t>
      </w:r>
      <w:r w:rsidR="00444DD5" w:rsidRPr="00444DD5">
        <w:rPr>
          <w:rFonts w:ascii="Times New Roman" w:eastAsia="Times New Roman" w:hAnsi="Times New Roman" w:cs="Times New Roman"/>
          <w:color w:val="333333"/>
          <w:sz w:val="24"/>
          <w:szCs w:val="24"/>
          <w:lang w:eastAsia="lt-LT"/>
        </w:rPr>
        <w:t xml:space="preserve">ame </w:t>
      </w:r>
      <w:r>
        <w:rPr>
          <w:rFonts w:ascii="Times New Roman" w:eastAsia="Times New Roman" w:hAnsi="Times New Roman" w:cs="Times New Roman"/>
          <w:color w:val="333333"/>
          <w:sz w:val="24"/>
          <w:szCs w:val="24"/>
          <w:lang w:eastAsia="lt-LT"/>
        </w:rPr>
        <w:t>atsakymus:</w:t>
      </w:r>
    </w:p>
    <w:tbl>
      <w:tblPr>
        <w:tblStyle w:val="TableGrid"/>
        <w:tblW w:w="9634" w:type="dxa"/>
        <w:tblLayout w:type="fixed"/>
        <w:tblLook w:val="04A0" w:firstRow="1" w:lastRow="0" w:firstColumn="1" w:lastColumn="0" w:noHBand="0" w:noVBand="1"/>
      </w:tblPr>
      <w:tblGrid>
        <w:gridCol w:w="562"/>
        <w:gridCol w:w="1276"/>
        <w:gridCol w:w="3969"/>
        <w:gridCol w:w="3827"/>
      </w:tblGrid>
      <w:tr w:rsidR="00D021BE" w:rsidRPr="00F274C1" w14:paraId="27BCA9DA" w14:textId="77777777" w:rsidTr="00075336">
        <w:tc>
          <w:tcPr>
            <w:tcW w:w="562" w:type="dxa"/>
          </w:tcPr>
          <w:p w14:paraId="059EC9C2" w14:textId="77777777" w:rsidR="00D021BE" w:rsidRDefault="00D021BE" w:rsidP="00D021BE">
            <w:pPr>
              <w:pStyle w:val="Standard"/>
              <w:jc w:val="both"/>
              <w:rPr>
                <w:rFonts w:ascii="Times New Roman" w:hAnsi="Times New Roman" w:cs="Times New Roman"/>
                <w:sz w:val="22"/>
                <w:szCs w:val="22"/>
              </w:rPr>
            </w:pPr>
          </w:p>
        </w:tc>
        <w:tc>
          <w:tcPr>
            <w:tcW w:w="1276" w:type="dxa"/>
          </w:tcPr>
          <w:p w14:paraId="37AEC7CE" w14:textId="77777777" w:rsidR="00D021BE" w:rsidRDefault="00D021BE" w:rsidP="00D021BE">
            <w:pPr>
              <w:pStyle w:val="Standard"/>
              <w:jc w:val="both"/>
              <w:rPr>
                <w:rFonts w:ascii="Times New Roman" w:hAnsi="Times New Roman" w:cs="Times New Roman"/>
                <w:sz w:val="22"/>
                <w:szCs w:val="22"/>
              </w:rPr>
            </w:pPr>
          </w:p>
        </w:tc>
        <w:tc>
          <w:tcPr>
            <w:tcW w:w="3969" w:type="dxa"/>
          </w:tcPr>
          <w:p w14:paraId="473409BE" w14:textId="77777777" w:rsidR="00D021BE" w:rsidRDefault="00D021BE" w:rsidP="00D021BE">
            <w:pPr>
              <w:pStyle w:val="Standard"/>
              <w:jc w:val="center"/>
              <w:rPr>
                <w:rFonts w:ascii="Times New Roman" w:hAnsi="Times New Roman" w:cs="Times New Roman"/>
                <w:sz w:val="22"/>
                <w:szCs w:val="22"/>
              </w:rPr>
            </w:pPr>
          </w:p>
        </w:tc>
        <w:tc>
          <w:tcPr>
            <w:tcW w:w="3827" w:type="dxa"/>
          </w:tcPr>
          <w:p w14:paraId="3266AB0C" w14:textId="77777777" w:rsidR="00D021BE" w:rsidRDefault="00D021BE" w:rsidP="00D021BE">
            <w:pPr>
              <w:pStyle w:val="Standard"/>
              <w:jc w:val="center"/>
              <w:rPr>
                <w:rFonts w:ascii="Times New Roman" w:hAnsi="Times New Roman" w:cs="Times New Roman"/>
                <w:i/>
                <w:sz w:val="22"/>
                <w:szCs w:val="22"/>
              </w:rPr>
            </w:pPr>
          </w:p>
        </w:tc>
      </w:tr>
    </w:tbl>
    <w:tbl>
      <w:tblPr>
        <w:tblStyle w:val="Lentelstinklelis1"/>
        <w:tblW w:w="9634" w:type="dxa"/>
        <w:tblLayout w:type="fixed"/>
        <w:tblLook w:val="04A0" w:firstRow="1" w:lastRow="0" w:firstColumn="1" w:lastColumn="0" w:noHBand="0" w:noVBand="1"/>
      </w:tblPr>
      <w:tblGrid>
        <w:gridCol w:w="562"/>
        <w:gridCol w:w="1276"/>
        <w:gridCol w:w="4111"/>
        <w:gridCol w:w="3685"/>
      </w:tblGrid>
      <w:tr w:rsidR="00501635" w14:paraId="1C6D8AA9" w14:textId="77777777" w:rsidTr="0048160C">
        <w:tc>
          <w:tcPr>
            <w:tcW w:w="562" w:type="dxa"/>
          </w:tcPr>
          <w:p w14:paraId="0BCCD668" w14:textId="77777777" w:rsidR="00501635" w:rsidRDefault="00501635" w:rsidP="00871EBE">
            <w:pPr>
              <w:pStyle w:val="Standard"/>
              <w:jc w:val="both"/>
              <w:rPr>
                <w:rFonts w:ascii="Times New Roman" w:hAnsi="Times New Roman" w:cs="Times New Roman"/>
                <w:sz w:val="22"/>
                <w:szCs w:val="22"/>
              </w:rPr>
            </w:pPr>
            <w:r>
              <w:rPr>
                <w:rFonts w:ascii="Times New Roman" w:hAnsi="Times New Roman" w:cs="Times New Roman"/>
                <w:sz w:val="22"/>
                <w:szCs w:val="22"/>
              </w:rPr>
              <w:t xml:space="preserve">Eil. Nr. </w:t>
            </w:r>
          </w:p>
        </w:tc>
        <w:tc>
          <w:tcPr>
            <w:tcW w:w="1276" w:type="dxa"/>
          </w:tcPr>
          <w:p w14:paraId="4C4A0ED3" w14:textId="77777777" w:rsidR="00501635" w:rsidRDefault="00501635" w:rsidP="00871EBE">
            <w:pPr>
              <w:pStyle w:val="Standard"/>
              <w:jc w:val="both"/>
              <w:rPr>
                <w:rFonts w:ascii="Times New Roman" w:hAnsi="Times New Roman" w:cs="Times New Roman"/>
                <w:sz w:val="22"/>
                <w:szCs w:val="22"/>
              </w:rPr>
            </w:pPr>
            <w:r>
              <w:rPr>
                <w:rFonts w:ascii="Times New Roman" w:hAnsi="Times New Roman" w:cs="Times New Roman"/>
                <w:sz w:val="22"/>
                <w:szCs w:val="22"/>
              </w:rPr>
              <w:t>Pranešimo Nr., data ir laikas</w:t>
            </w:r>
          </w:p>
        </w:tc>
        <w:tc>
          <w:tcPr>
            <w:tcW w:w="4111" w:type="dxa"/>
          </w:tcPr>
          <w:p w14:paraId="50279396" w14:textId="77777777" w:rsidR="00501635" w:rsidRDefault="00501635" w:rsidP="00871EBE">
            <w:pPr>
              <w:pStyle w:val="Standard"/>
              <w:jc w:val="center"/>
              <w:rPr>
                <w:rFonts w:ascii="Times New Roman" w:hAnsi="Times New Roman" w:cs="Times New Roman"/>
                <w:sz w:val="22"/>
                <w:szCs w:val="22"/>
              </w:rPr>
            </w:pPr>
          </w:p>
          <w:p w14:paraId="1955C0A7" w14:textId="77777777" w:rsidR="00501635" w:rsidRDefault="00501635" w:rsidP="00871EBE">
            <w:pPr>
              <w:pStyle w:val="Standard"/>
              <w:jc w:val="center"/>
              <w:rPr>
                <w:rFonts w:ascii="Times New Roman" w:hAnsi="Times New Roman" w:cs="Times New Roman"/>
                <w:sz w:val="22"/>
                <w:szCs w:val="22"/>
              </w:rPr>
            </w:pPr>
            <w:r>
              <w:rPr>
                <w:rFonts w:ascii="Times New Roman" w:hAnsi="Times New Roman" w:cs="Times New Roman"/>
                <w:sz w:val="22"/>
                <w:szCs w:val="22"/>
              </w:rPr>
              <w:t>Klausimas</w:t>
            </w:r>
          </w:p>
        </w:tc>
        <w:tc>
          <w:tcPr>
            <w:tcW w:w="3685" w:type="dxa"/>
          </w:tcPr>
          <w:p w14:paraId="09CC945F" w14:textId="77777777" w:rsidR="00501635" w:rsidRDefault="00501635" w:rsidP="00871EBE">
            <w:pPr>
              <w:pStyle w:val="Standard"/>
              <w:jc w:val="center"/>
              <w:rPr>
                <w:rFonts w:ascii="Times New Roman" w:hAnsi="Times New Roman" w:cs="Times New Roman"/>
                <w:i/>
                <w:sz w:val="22"/>
                <w:szCs w:val="22"/>
              </w:rPr>
            </w:pPr>
          </w:p>
          <w:p w14:paraId="0864C1DA" w14:textId="09371D93" w:rsidR="00501635" w:rsidRDefault="0048160C" w:rsidP="00C54C4B">
            <w:pPr>
              <w:pStyle w:val="Standard"/>
              <w:jc w:val="center"/>
              <w:rPr>
                <w:rFonts w:ascii="Times New Roman" w:hAnsi="Times New Roman" w:cs="Times New Roman"/>
                <w:i/>
                <w:sz w:val="22"/>
                <w:szCs w:val="22"/>
              </w:rPr>
            </w:pPr>
            <w:r>
              <w:rPr>
                <w:rFonts w:ascii="Times New Roman" w:hAnsi="Times New Roman" w:cs="Times New Roman"/>
                <w:i/>
                <w:sz w:val="22"/>
                <w:szCs w:val="22"/>
              </w:rPr>
              <w:t>A</w:t>
            </w:r>
            <w:r w:rsidR="00501635">
              <w:rPr>
                <w:rFonts w:ascii="Times New Roman" w:hAnsi="Times New Roman" w:cs="Times New Roman"/>
                <w:i/>
                <w:sz w:val="22"/>
                <w:szCs w:val="22"/>
              </w:rPr>
              <w:t>tsakymai</w:t>
            </w:r>
          </w:p>
        </w:tc>
      </w:tr>
      <w:tr w:rsidR="00501635" w:rsidRPr="004A722C" w14:paraId="7C30ED41" w14:textId="77777777" w:rsidTr="0048160C">
        <w:tc>
          <w:tcPr>
            <w:tcW w:w="562" w:type="dxa"/>
          </w:tcPr>
          <w:p w14:paraId="316D2D4B" w14:textId="2AC9296D" w:rsidR="00501635" w:rsidRDefault="0048160C" w:rsidP="00EF6461">
            <w:pPr>
              <w:pStyle w:val="Standard"/>
              <w:jc w:val="both"/>
              <w:rPr>
                <w:rFonts w:ascii="Times New Roman" w:hAnsi="Times New Roman" w:cs="Times New Roman"/>
              </w:rPr>
            </w:pPr>
            <w:r>
              <w:rPr>
                <w:rFonts w:ascii="Times New Roman" w:hAnsi="Times New Roman" w:cs="Times New Roman"/>
              </w:rPr>
              <w:t>1</w:t>
            </w:r>
          </w:p>
        </w:tc>
        <w:tc>
          <w:tcPr>
            <w:tcW w:w="1276" w:type="dxa"/>
          </w:tcPr>
          <w:p w14:paraId="7F1ECA6F" w14:textId="77777777" w:rsidR="00EC33F2" w:rsidRPr="00EC33F2" w:rsidRDefault="00EC33F2" w:rsidP="00EF6461">
            <w:pPr>
              <w:pBdr>
                <w:bottom w:val="dotted" w:sz="6" w:space="0" w:color="DAD8D3"/>
              </w:pBdr>
              <w:rPr>
                <w:rFonts w:ascii="Times New Roman" w:eastAsia="Times New Roman" w:hAnsi="Times New Roman" w:cs="Times New Roman"/>
                <w:color w:val="00241A"/>
                <w:sz w:val="20"/>
                <w:szCs w:val="20"/>
                <w:lang w:val="en-GB" w:eastAsia="en-GB"/>
              </w:rPr>
            </w:pPr>
            <w:r w:rsidRPr="00EC33F2">
              <w:rPr>
                <w:rFonts w:ascii="Times New Roman" w:eastAsia="Times New Roman" w:hAnsi="Times New Roman" w:cs="Times New Roman"/>
                <w:color w:val="00241A"/>
                <w:sz w:val="20"/>
                <w:szCs w:val="20"/>
                <w:lang w:val="en-GB" w:eastAsia="en-GB"/>
              </w:rPr>
              <w:t>715739</w:t>
            </w:r>
          </w:p>
          <w:p w14:paraId="7F51AE82" w14:textId="7FDF54E9" w:rsidR="00501635" w:rsidRPr="00EC33F2" w:rsidRDefault="0048160C" w:rsidP="00EF6461">
            <w:pPr>
              <w:pStyle w:val="Standard"/>
              <w:jc w:val="both"/>
              <w:rPr>
                <w:rFonts w:ascii="Times New Roman" w:eastAsia="Times New Roman" w:hAnsi="Times New Roman" w:cs="Times New Roman"/>
                <w:bCs/>
                <w:sz w:val="20"/>
                <w:szCs w:val="20"/>
                <w:lang w:eastAsia="lt-LT"/>
              </w:rPr>
            </w:pPr>
            <w:r w:rsidRPr="00EC33F2">
              <w:rPr>
                <w:rFonts w:ascii="Times New Roman" w:eastAsia="Times New Roman" w:hAnsi="Times New Roman" w:cs="Times New Roman"/>
                <w:bCs/>
                <w:sz w:val="20"/>
                <w:szCs w:val="20"/>
                <w:lang w:eastAsia="lt-LT"/>
              </w:rPr>
              <w:t>202</w:t>
            </w:r>
            <w:r w:rsidR="00EC33F2" w:rsidRPr="00EC33F2">
              <w:rPr>
                <w:rFonts w:ascii="Times New Roman" w:eastAsia="Times New Roman" w:hAnsi="Times New Roman" w:cs="Times New Roman"/>
                <w:bCs/>
                <w:sz w:val="20"/>
                <w:szCs w:val="20"/>
                <w:lang w:eastAsia="lt-LT"/>
              </w:rPr>
              <w:t>6-07-09</w:t>
            </w:r>
            <w:r w:rsidR="00501635" w:rsidRPr="00EC33F2">
              <w:rPr>
                <w:rFonts w:ascii="Times New Roman" w:eastAsia="Times New Roman" w:hAnsi="Times New Roman" w:cs="Times New Roman"/>
                <w:bCs/>
                <w:sz w:val="20"/>
                <w:szCs w:val="20"/>
                <w:lang w:eastAsia="lt-LT"/>
              </w:rPr>
              <w:t xml:space="preserve"> </w:t>
            </w:r>
          </w:p>
          <w:p w14:paraId="7BA0BBEA" w14:textId="554FE9EA" w:rsidR="00501635" w:rsidRDefault="00EC33F2" w:rsidP="00EF6461">
            <w:pPr>
              <w:pStyle w:val="Standard"/>
              <w:jc w:val="both"/>
              <w:rPr>
                <w:rFonts w:ascii="Times New Roman" w:eastAsia="Times New Roman" w:hAnsi="Times New Roman" w:cs="Times New Roman"/>
                <w:bCs/>
                <w:sz w:val="20"/>
                <w:szCs w:val="20"/>
                <w:lang w:eastAsia="lt-LT"/>
              </w:rPr>
            </w:pPr>
            <w:r w:rsidRPr="00EC33F2">
              <w:rPr>
                <w:rFonts w:ascii="Times New Roman" w:eastAsia="Times New Roman" w:hAnsi="Times New Roman" w:cs="Times New Roman"/>
                <w:bCs/>
                <w:sz w:val="20"/>
                <w:szCs w:val="20"/>
                <w:lang w:eastAsia="lt-LT"/>
              </w:rPr>
              <w:t>07:53</w:t>
            </w:r>
          </w:p>
        </w:tc>
        <w:tc>
          <w:tcPr>
            <w:tcW w:w="4111" w:type="dxa"/>
          </w:tcPr>
          <w:p w14:paraId="63C3C1CF" w14:textId="77777777" w:rsidR="00501635" w:rsidRDefault="00EC33F2" w:rsidP="00EF6461">
            <w:pPr>
              <w:spacing w:after="150"/>
              <w:jc w:val="both"/>
              <w:rPr>
                <w:rFonts w:ascii="Times New Roman" w:eastAsia="Times New Roman" w:hAnsi="Times New Roman" w:cs="Times New Roman"/>
                <w:color w:val="00241A"/>
                <w:kern w:val="0"/>
                <w:sz w:val="22"/>
                <w:szCs w:val="22"/>
                <w:lang w:eastAsia="en-GB" w:bidi="ar-SA"/>
              </w:rPr>
            </w:pPr>
            <w:r w:rsidRPr="00EC33F2">
              <w:rPr>
                <w:rFonts w:ascii="Times New Roman" w:eastAsia="Times New Roman" w:hAnsi="Times New Roman" w:cs="Times New Roman"/>
                <w:color w:val="00241A"/>
                <w:kern w:val="0"/>
                <w:sz w:val="22"/>
                <w:szCs w:val="22"/>
                <w:lang w:eastAsia="en-GB" w:bidi="ar-SA"/>
              </w:rPr>
              <w:t>Prašome pateikti vėdinimo sistemų filtrų matmenis ir kiekius</w:t>
            </w:r>
          </w:p>
          <w:p w14:paraId="6056089A" w14:textId="1FD905E4" w:rsidR="00EF6461" w:rsidRPr="00EC33F2" w:rsidRDefault="00EF6461" w:rsidP="00EF6461">
            <w:pPr>
              <w:spacing w:after="150"/>
              <w:jc w:val="both"/>
              <w:rPr>
                <w:rFonts w:ascii="Times New Roman" w:eastAsia="Times New Roman" w:hAnsi="Times New Roman" w:cs="Times New Roman"/>
                <w:sz w:val="22"/>
                <w:szCs w:val="22"/>
                <w:lang w:eastAsia="lt-LT"/>
              </w:rPr>
            </w:pPr>
          </w:p>
        </w:tc>
        <w:tc>
          <w:tcPr>
            <w:tcW w:w="3685" w:type="dxa"/>
          </w:tcPr>
          <w:p w14:paraId="6C9DC8E5" w14:textId="4D315A44" w:rsidR="000A3DB5" w:rsidRPr="004A722C" w:rsidRDefault="006B59DA" w:rsidP="00EF6461">
            <w:pPr>
              <w:jc w:val="both"/>
              <w:rPr>
                <w:rFonts w:ascii="Times New Roman" w:eastAsia="Times New Roman" w:hAnsi="Times New Roman" w:cs="Times New Roman"/>
                <w:i/>
                <w:kern w:val="0"/>
                <w:sz w:val="22"/>
                <w:szCs w:val="22"/>
                <w:lang w:eastAsia="en-GB" w:bidi="ar-SA"/>
              </w:rPr>
            </w:pPr>
            <w:r>
              <w:rPr>
                <w:rFonts w:ascii="Times New Roman" w:eastAsia="Times New Roman" w:hAnsi="Times New Roman" w:cs="Times New Roman"/>
                <w:i/>
                <w:kern w:val="0"/>
                <w:sz w:val="22"/>
                <w:szCs w:val="22"/>
                <w:lang w:eastAsia="en-GB" w:bidi="ar-SA"/>
              </w:rPr>
              <w:t>Preliminari informacija pateikiama papildomame priede</w:t>
            </w:r>
          </w:p>
        </w:tc>
      </w:tr>
    </w:tbl>
    <w:tbl>
      <w:tblPr>
        <w:tblStyle w:val="TableGrid"/>
        <w:tblW w:w="9634" w:type="dxa"/>
        <w:tblLayout w:type="fixed"/>
        <w:tblLook w:val="04A0" w:firstRow="1" w:lastRow="0" w:firstColumn="1" w:lastColumn="0" w:noHBand="0" w:noVBand="1"/>
      </w:tblPr>
      <w:tblGrid>
        <w:gridCol w:w="562"/>
        <w:gridCol w:w="1276"/>
        <w:gridCol w:w="4111"/>
        <w:gridCol w:w="3685"/>
      </w:tblGrid>
      <w:tr w:rsidR="00D021BE" w:rsidRPr="00F274C1" w14:paraId="1CFC3E21" w14:textId="77777777" w:rsidTr="0048160C">
        <w:tc>
          <w:tcPr>
            <w:tcW w:w="562" w:type="dxa"/>
          </w:tcPr>
          <w:p w14:paraId="7C0ABE63" w14:textId="0C828D9C" w:rsidR="00D021BE" w:rsidRPr="00F274C1" w:rsidRDefault="0048160C" w:rsidP="00EF6461">
            <w:pPr>
              <w:jc w:val="both"/>
              <w:textAlignment w:val="baseline"/>
              <w:rPr>
                <w:rFonts w:ascii="Times New Roman" w:hAnsi="Times New Roman" w:cs="Times New Roman"/>
              </w:rPr>
            </w:pPr>
            <w:r>
              <w:rPr>
                <w:rFonts w:ascii="Times New Roman" w:hAnsi="Times New Roman" w:cs="Times New Roman"/>
              </w:rPr>
              <w:t>2</w:t>
            </w:r>
          </w:p>
        </w:tc>
        <w:tc>
          <w:tcPr>
            <w:tcW w:w="1276" w:type="dxa"/>
          </w:tcPr>
          <w:p w14:paraId="107EE218" w14:textId="77777777" w:rsidR="00D021BE" w:rsidRDefault="00EC33F2" w:rsidP="00EF6461">
            <w:pPr>
              <w:jc w:val="both"/>
              <w:textAlignment w:val="baseline"/>
              <w:rPr>
                <w:rFonts w:ascii="Times New Roman" w:eastAsia="Times New Roman" w:hAnsi="Times New Roman" w:cs="Times New Roman"/>
                <w:bCs/>
                <w:sz w:val="20"/>
                <w:szCs w:val="20"/>
                <w:lang w:eastAsia="lt-LT"/>
              </w:rPr>
            </w:pPr>
            <w:r>
              <w:rPr>
                <w:rFonts w:ascii="Times New Roman" w:eastAsia="Times New Roman" w:hAnsi="Times New Roman" w:cs="Times New Roman"/>
                <w:bCs/>
                <w:sz w:val="20"/>
                <w:szCs w:val="20"/>
                <w:lang w:eastAsia="lt-LT"/>
              </w:rPr>
              <w:t>715694</w:t>
            </w:r>
          </w:p>
          <w:p w14:paraId="335520E5" w14:textId="77777777" w:rsidR="00EC33F2" w:rsidRDefault="00EC33F2" w:rsidP="00EF6461">
            <w:pPr>
              <w:jc w:val="both"/>
              <w:textAlignment w:val="baseline"/>
              <w:rPr>
                <w:rFonts w:ascii="Times New Roman" w:eastAsia="Times New Roman" w:hAnsi="Times New Roman" w:cs="Times New Roman"/>
                <w:bCs/>
                <w:sz w:val="20"/>
                <w:szCs w:val="20"/>
                <w:lang w:eastAsia="lt-LT"/>
              </w:rPr>
            </w:pPr>
            <w:r>
              <w:rPr>
                <w:rFonts w:ascii="Times New Roman" w:eastAsia="Times New Roman" w:hAnsi="Times New Roman" w:cs="Times New Roman"/>
                <w:bCs/>
                <w:sz w:val="20"/>
                <w:szCs w:val="20"/>
                <w:lang w:eastAsia="lt-LT"/>
              </w:rPr>
              <w:t>2026-07-08</w:t>
            </w:r>
          </w:p>
          <w:p w14:paraId="4336CBD5" w14:textId="4EA78497" w:rsidR="00EC33F2" w:rsidRPr="00F274C1" w:rsidRDefault="00EC33F2" w:rsidP="00EF6461">
            <w:pPr>
              <w:jc w:val="both"/>
              <w:textAlignment w:val="baseline"/>
              <w:rPr>
                <w:rFonts w:ascii="Times New Roman" w:eastAsia="Times New Roman" w:hAnsi="Times New Roman" w:cs="Times New Roman"/>
                <w:bCs/>
                <w:sz w:val="20"/>
                <w:szCs w:val="20"/>
                <w:lang w:eastAsia="lt-LT"/>
              </w:rPr>
            </w:pPr>
            <w:r>
              <w:rPr>
                <w:rFonts w:ascii="Times New Roman" w:eastAsia="Times New Roman" w:hAnsi="Times New Roman" w:cs="Times New Roman"/>
                <w:bCs/>
                <w:sz w:val="20"/>
                <w:szCs w:val="20"/>
                <w:lang w:eastAsia="lt-LT"/>
              </w:rPr>
              <w:t>22:12</w:t>
            </w:r>
          </w:p>
        </w:tc>
        <w:tc>
          <w:tcPr>
            <w:tcW w:w="4111" w:type="dxa"/>
          </w:tcPr>
          <w:p w14:paraId="28368B90" w14:textId="4C2150AD" w:rsidR="00D021BE" w:rsidRPr="00F274C1" w:rsidRDefault="00EC33F2" w:rsidP="00EF6461">
            <w:pPr>
              <w:spacing w:after="150"/>
              <w:jc w:val="both"/>
              <w:rPr>
                <w:rFonts w:ascii="Times New Roman" w:eastAsia="Times New Roman" w:hAnsi="Times New Roman" w:cs="Times New Roman"/>
                <w:lang w:eastAsia="lt-LT"/>
              </w:rPr>
            </w:pPr>
            <w:r w:rsidRPr="00EC33F2">
              <w:rPr>
                <w:rFonts w:ascii="Times New Roman" w:eastAsia="Times New Roman" w:hAnsi="Times New Roman" w:cs="Times New Roman"/>
                <w:color w:val="00241A"/>
                <w:kern w:val="0"/>
                <w:sz w:val="22"/>
                <w:szCs w:val="22"/>
                <w:lang w:eastAsia="en-GB" w:bidi="ar-SA"/>
              </w:rPr>
              <w:t>Siekiant</w:t>
            </w:r>
            <w:r w:rsidRPr="00EC33F2">
              <w:rPr>
                <w:rFonts w:ascii="Verdana" w:eastAsia="Times New Roman" w:hAnsi="Verdana" w:cs="Times New Roman"/>
                <w:color w:val="00241A"/>
                <w:kern w:val="0"/>
                <w:sz w:val="21"/>
                <w:szCs w:val="21"/>
                <w:lang w:val="en-GB" w:eastAsia="en-GB" w:bidi="ar-SA"/>
              </w:rPr>
              <w:t xml:space="preserve"> </w:t>
            </w:r>
            <w:r w:rsidRPr="00EC33F2">
              <w:rPr>
                <w:rFonts w:ascii="Times New Roman" w:eastAsia="Times New Roman" w:hAnsi="Times New Roman" w:cs="Times New Roman"/>
                <w:color w:val="00241A"/>
                <w:kern w:val="0"/>
                <w:sz w:val="22"/>
                <w:szCs w:val="22"/>
                <w:lang w:eastAsia="en-GB" w:bidi="ar-SA"/>
              </w:rPr>
              <w:t>tinkamai įvertinti pirkimo apimtį ir parengti ekonomiškai pagrįstą pasiūlymą, prašome pateikti informaciją apie ankstesnės</w:t>
            </w:r>
            <w:r>
              <w:rPr>
                <w:rFonts w:ascii="Times New Roman" w:eastAsia="Times New Roman" w:hAnsi="Times New Roman" w:cs="Times New Roman"/>
                <w:color w:val="00241A"/>
                <w:kern w:val="0"/>
                <w:sz w:val="22"/>
                <w:szCs w:val="22"/>
                <w:lang w:eastAsia="en-GB" w:bidi="ar-SA"/>
              </w:rPr>
              <w:t xml:space="preserve"> analogiškos sutarties vykdymą:</w:t>
            </w:r>
            <w:r w:rsidRPr="00EC33F2">
              <w:rPr>
                <w:rFonts w:ascii="Times New Roman" w:eastAsia="Times New Roman" w:hAnsi="Times New Roman" w:cs="Times New Roman"/>
                <w:color w:val="00241A"/>
                <w:kern w:val="0"/>
                <w:sz w:val="22"/>
                <w:szCs w:val="22"/>
                <w:lang w:eastAsia="en-GB" w:bidi="ar-SA"/>
              </w:rPr>
              <w:br/>
            </w:r>
            <w:r w:rsidRPr="00EF6461">
              <w:rPr>
                <w:rFonts w:ascii="Times New Roman" w:eastAsia="Times New Roman" w:hAnsi="Times New Roman" w:cs="Times New Roman"/>
                <w:b/>
                <w:color w:val="00241A"/>
                <w:kern w:val="0"/>
                <w:sz w:val="22"/>
                <w:szCs w:val="22"/>
                <w:lang w:eastAsia="en-GB" w:bidi="ar-SA"/>
              </w:rPr>
              <w:t>1.</w:t>
            </w:r>
            <w:r>
              <w:rPr>
                <w:rFonts w:ascii="Times New Roman" w:eastAsia="Times New Roman" w:hAnsi="Times New Roman" w:cs="Times New Roman"/>
                <w:color w:val="00241A"/>
                <w:kern w:val="0"/>
                <w:sz w:val="22"/>
                <w:szCs w:val="22"/>
                <w:lang w:eastAsia="en-GB" w:bidi="ar-SA"/>
              </w:rPr>
              <w:t xml:space="preserve"> </w:t>
            </w:r>
            <w:r w:rsidRPr="00EC33F2">
              <w:rPr>
                <w:rFonts w:ascii="Times New Roman" w:eastAsia="Times New Roman" w:hAnsi="Times New Roman" w:cs="Times New Roman"/>
                <w:color w:val="00241A"/>
                <w:kern w:val="0"/>
                <w:sz w:val="22"/>
                <w:szCs w:val="22"/>
                <w:lang w:eastAsia="en-GB" w:bidi="ar-SA"/>
              </w:rPr>
              <w:t>Kiek avarinių iškvietimų buvo per paskutinius 12 mėnesių?</w:t>
            </w:r>
            <w:r w:rsidRPr="00EC33F2">
              <w:rPr>
                <w:rFonts w:ascii="Times New Roman" w:eastAsia="Times New Roman" w:hAnsi="Times New Roman" w:cs="Times New Roman"/>
                <w:color w:val="00241A"/>
                <w:kern w:val="0"/>
                <w:sz w:val="22"/>
                <w:szCs w:val="22"/>
                <w:lang w:eastAsia="en-GB" w:bidi="ar-SA"/>
              </w:rPr>
              <w:br/>
            </w:r>
            <w:r w:rsidRPr="00EF6461">
              <w:rPr>
                <w:rFonts w:ascii="Times New Roman" w:eastAsia="Times New Roman" w:hAnsi="Times New Roman" w:cs="Times New Roman"/>
                <w:b/>
                <w:color w:val="00241A"/>
                <w:kern w:val="0"/>
                <w:sz w:val="22"/>
                <w:szCs w:val="22"/>
                <w:lang w:eastAsia="en-GB" w:bidi="ar-SA"/>
              </w:rPr>
              <w:t>2.</w:t>
            </w:r>
            <w:r>
              <w:rPr>
                <w:rFonts w:ascii="Times New Roman" w:eastAsia="Times New Roman" w:hAnsi="Times New Roman" w:cs="Times New Roman"/>
                <w:color w:val="00241A"/>
                <w:kern w:val="0"/>
                <w:sz w:val="22"/>
                <w:szCs w:val="22"/>
                <w:lang w:eastAsia="en-GB" w:bidi="ar-SA"/>
              </w:rPr>
              <w:t xml:space="preserve"> </w:t>
            </w:r>
            <w:r w:rsidRPr="00EC33F2">
              <w:rPr>
                <w:rFonts w:ascii="Times New Roman" w:eastAsia="Times New Roman" w:hAnsi="Times New Roman" w:cs="Times New Roman"/>
                <w:color w:val="00241A"/>
                <w:kern w:val="0"/>
                <w:sz w:val="22"/>
                <w:szCs w:val="22"/>
                <w:lang w:eastAsia="en-GB" w:bidi="ar-SA"/>
              </w:rPr>
              <w:t>Kiek neplaninių (neavarinių) iškvietimų buvo per paskutinius 12 mėnesių?</w:t>
            </w:r>
            <w:r w:rsidRPr="00EC33F2">
              <w:rPr>
                <w:rFonts w:ascii="Times New Roman" w:eastAsia="Times New Roman" w:hAnsi="Times New Roman" w:cs="Times New Roman"/>
                <w:color w:val="00241A"/>
                <w:kern w:val="0"/>
                <w:sz w:val="22"/>
                <w:szCs w:val="22"/>
                <w:lang w:eastAsia="en-GB" w:bidi="ar-SA"/>
              </w:rPr>
              <w:br/>
            </w:r>
            <w:r w:rsidRPr="00EF6461">
              <w:rPr>
                <w:rFonts w:ascii="Times New Roman" w:eastAsia="Times New Roman" w:hAnsi="Times New Roman" w:cs="Times New Roman"/>
                <w:b/>
                <w:color w:val="00241A"/>
                <w:kern w:val="0"/>
                <w:sz w:val="22"/>
                <w:szCs w:val="22"/>
                <w:lang w:eastAsia="en-GB" w:bidi="ar-SA"/>
              </w:rPr>
              <w:t>3.</w:t>
            </w:r>
            <w:r>
              <w:rPr>
                <w:rFonts w:ascii="Times New Roman" w:eastAsia="Times New Roman" w:hAnsi="Times New Roman" w:cs="Times New Roman"/>
                <w:color w:val="00241A"/>
                <w:kern w:val="0"/>
                <w:sz w:val="22"/>
                <w:szCs w:val="22"/>
                <w:lang w:eastAsia="en-GB" w:bidi="ar-SA"/>
              </w:rPr>
              <w:t xml:space="preserve"> </w:t>
            </w:r>
            <w:r w:rsidRPr="00EC33F2">
              <w:rPr>
                <w:rFonts w:ascii="Times New Roman" w:eastAsia="Times New Roman" w:hAnsi="Times New Roman" w:cs="Times New Roman"/>
                <w:color w:val="00241A"/>
                <w:kern w:val="0"/>
                <w:sz w:val="22"/>
                <w:szCs w:val="22"/>
                <w:lang w:eastAsia="en-GB" w:bidi="ar-SA"/>
              </w:rPr>
              <w:t>Kiek faktiškai buvo atlikta papildomų remonto darbų valandų per paskutinius 36 mėnesius?</w:t>
            </w:r>
            <w:r w:rsidRPr="00EC33F2">
              <w:rPr>
                <w:rFonts w:ascii="Times New Roman" w:eastAsia="Times New Roman" w:hAnsi="Times New Roman" w:cs="Times New Roman"/>
                <w:color w:val="00241A"/>
                <w:kern w:val="0"/>
                <w:sz w:val="22"/>
                <w:szCs w:val="22"/>
                <w:lang w:eastAsia="en-GB" w:bidi="ar-SA"/>
              </w:rPr>
              <w:br/>
            </w:r>
            <w:r w:rsidRPr="00EF6461">
              <w:rPr>
                <w:rFonts w:ascii="Times New Roman" w:eastAsia="Times New Roman" w:hAnsi="Times New Roman" w:cs="Times New Roman"/>
                <w:b/>
                <w:color w:val="00241A"/>
                <w:kern w:val="0"/>
                <w:sz w:val="22"/>
                <w:szCs w:val="22"/>
                <w:lang w:eastAsia="en-GB" w:bidi="ar-SA"/>
              </w:rPr>
              <w:t>4.</w:t>
            </w:r>
            <w:r>
              <w:rPr>
                <w:rFonts w:ascii="Times New Roman" w:eastAsia="Times New Roman" w:hAnsi="Times New Roman" w:cs="Times New Roman"/>
                <w:color w:val="00241A"/>
                <w:kern w:val="0"/>
                <w:sz w:val="22"/>
                <w:szCs w:val="22"/>
                <w:lang w:eastAsia="en-GB" w:bidi="ar-SA"/>
              </w:rPr>
              <w:t xml:space="preserve"> </w:t>
            </w:r>
            <w:r w:rsidRPr="00EC33F2">
              <w:rPr>
                <w:rFonts w:ascii="Times New Roman" w:eastAsia="Times New Roman" w:hAnsi="Times New Roman" w:cs="Times New Roman"/>
                <w:color w:val="00241A"/>
                <w:kern w:val="0"/>
                <w:sz w:val="22"/>
                <w:szCs w:val="22"/>
                <w:lang w:eastAsia="en-GB" w:bidi="ar-SA"/>
              </w:rPr>
              <w:t>Ar pasiūlymo formoje nurodytos 120 papildomų remonto darbų valandų atitinka faktinį ankstesnės sutarties poreikį, ar tai yra tik preliminarus kiekis, na</w:t>
            </w:r>
            <w:r>
              <w:rPr>
                <w:rFonts w:ascii="Times New Roman" w:eastAsia="Times New Roman" w:hAnsi="Times New Roman" w:cs="Times New Roman"/>
                <w:color w:val="00241A"/>
                <w:kern w:val="0"/>
                <w:sz w:val="22"/>
                <w:szCs w:val="22"/>
                <w:lang w:eastAsia="en-GB" w:bidi="ar-SA"/>
              </w:rPr>
              <w:t>udojamas pasiūlymams palyginti?</w:t>
            </w:r>
          </w:p>
        </w:tc>
        <w:tc>
          <w:tcPr>
            <w:tcW w:w="3685" w:type="dxa"/>
          </w:tcPr>
          <w:p w14:paraId="75D94C7A" w14:textId="24E10085" w:rsidR="00412DC4" w:rsidRDefault="00372FB8" w:rsidP="00EF6461">
            <w:pPr>
              <w:jc w:val="both"/>
              <w:textAlignment w:val="baseline"/>
              <w:rPr>
                <w:rFonts w:ascii="Times New Roman" w:eastAsia="Times New Roman" w:hAnsi="Times New Roman" w:cs="Times New Roman"/>
                <w:i/>
                <w:lang w:eastAsia="en-GB"/>
              </w:rPr>
            </w:pPr>
            <w:r>
              <w:rPr>
                <w:rFonts w:ascii="Times New Roman" w:eastAsia="Times New Roman" w:hAnsi="Times New Roman" w:cs="Times New Roman"/>
                <w:i/>
                <w:lang w:eastAsia="en-GB"/>
              </w:rPr>
              <w:t>1. Reikėtų vertinti, kad skubių avarinių iškvietimų per mėn. būna apie 1-3</w:t>
            </w:r>
            <w:r w:rsidR="00D95DF6">
              <w:rPr>
                <w:rFonts w:ascii="Times New Roman" w:eastAsia="Times New Roman" w:hAnsi="Times New Roman" w:cs="Times New Roman"/>
                <w:i/>
                <w:lang w:eastAsia="en-GB"/>
              </w:rPr>
              <w:t xml:space="preserve"> iškvietimai </w:t>
            </w:r>
            <w:r>
              <w:rPr>
                <w:rFonts w:ascii="Times New Roman" w:eastAsia="Times New Roman" w:hAnsi="Times New Roman" w:cs="Times New Roman"/>
                <w:i/>
                <w:lang w:eastAsia="en-GB"/>
              </w:rPr>
              <w:t>per mėnesį. Per 12 mėn. įsivertinti reikėtų apie 24</w:t>
            </w:r>
            <w:r w:rsidR="00F2669A">
              <w:rPr>
                <w:rFonts w:ascii="Times New Roman" w:eastAsia="Times New Roman" w:hAnsi="Times New Roman" w:cs="Times New Roman"/>
                <w:i/>
                <w:lang w:eastAsia="en-GB"/>
              </w:rPr>
              <w:t xml:space="preserve"> </w:t>
            </w:r>
            <w:r w:rsidR="00D95DF6">
              <w:rPr>
                <w:rFonts w:ascii="Times New Roman" w:eastAsia="Times New Roman" w:hAnsi="Times New Roman" w:cs="Times New Roman"/>
                <w:i/>
                <w:lang w:eastAsia="en-GB"/>
              </w:rPr>
              <w:t>iškvietimų</w:t>
            </w:r>
            <w:r>
              <w:rPr>
                <w:rFonts w:ascii="Times New Roman" w:eastAsia="Times New Roman" w:hAnsi="Times New Roman" w:cs="Times New Roman"/>
                <w:i/>
                <w:lang w:eastAsia="en-GB"/>
              </w:rPr>
              <w:t>.</w:t>
            </w:r>
          </w:p>
          <w:p w14:paraId="78999282" w14:textId="5B14632C" w:rsidR="00412DC4" w:rsidRDefault="00412DC4" w:rsidP="00EF6461">
            <w:pPr>
              <w:jc w:val="both"/>
              <w:textAlignment w:val="baseline"/>
              <w:rPr>
                <w:rFonts w:ascii="Times New Roman" w:eastAsia="Times New Roman" w:hAnsi="Times New Roman" w:cs="Times New Roman"/>
                <w:i/>
                <w:lang w:eastAsia="en-GB"/>
              </w:rPr>
            </w:pPr>
            <w:r>
              <w:rPr>
                <w:rFonts w:ascii="Times New Roman" w:eastAsia="Times New Roman" w:hAnsi="Times New Roman" w:cs="Times New Roman"/>
                <w:i/>
                <w:lang w:eastAsia="en-GB"/>
              </w:rPr>
              <w:t>2.</w:t>
            </w:r>
            <w:r w:rsidR="00372FB8">
              <w:rPr>
                <w:rFonts w:ascii="Times New Roman" w:eastAsia="Times New Roman" w:hAnsi="Times New Roman" w:cs="Times New Roman"/>
                <w:i/>
                <w:lang w:eastAsia="en-GB"/>
              </w:rPr>
              <w:t xml:space="preserve"> </w:t>
            </w:r>
            <w:r w:rsidR="00F2669A">
              <w:rPr>
                <w:rFonts w:ascii="Times New Roman" w:eastAsia="Times New Roman" w:hAnsi="Times New Roman" w:cs="Times New Roman"/>
                <w:i/>
                <w:lang w:eastAsia="en-GB"/>
              </w:rPr>
              <w:t>Neplaniniai (neavariniai iškvietimai) 1-</w:t>
            </w:r>
            <w:r w:rsidR="00F2669A">
              <w:rPr>
                <w:rFonts w:ascii="Times New Roman" w:eastAsia="Times New Roman" w:hAnsi="Times New Roman" w:cs="Times New Roman"/>
                <w:i/>
                <w:lang w:val="en-GB" w:eastAsia="en-GB"/>
              </w:rPr>
              <w:t>3</w:t>
            </w:r>
            <w:r w:rsidR="00D95DF6">
              <w:rPr>
                <w:rFonts w:ascii="Times New Roman" w:eastAsia="Times New Roman" w:hAnsi="Times New Roman" w:cs="Times New Roman"/>
                <w:i/>
                <w:lang w:val="en-GB" w:eastAsia="en-GB"/>
              </w:rPr>
              <w:t xml:space="preserve"> iškvietimai</w:t>
            </w:r>
            <w:r w:rsidR="00F2669A">
              <w:rPr>
                <w:rFonts w:ascii="Times New Roman" w:eastAsia="Times New Roman" w:hAnsi="Times New Roman" w:cs="Times New Roman"/>
                <w:i/>
                <w:lang w:val="en-GB" w:eastAsia="en-GB"/>
              </w:rPr>
              <w:t xml:space="preserve"> per m</w:t>
            </w:r>
            <w:r w:rsidR="00F2669A">
              <w:rPr>
                <w:rFonts w:ascii="Times New Roman" w:eastAsia="Times New Roman" w:hAnsi="Times New Roman" w:cs="Times New Roman"/>
                <w:i/>
                <w:lang w:eastAsia="en-GB"/>
              </w:rPr>
              <w:t xml:space="preserve">ėn. Per 12 mėn. įsivertinti reikėtų apie 24 </w:t>
            </w:r>
            <w:r w:rsidR="00D95DF6">
              <w:rPr>
                <w:rFonts w:ascii="Times New Roman" w:eastAsia="Times New Roman" w:hAnsi="Times New Roman" w:cs="Times New Roman"/>
                <w:i/>
                <w:lang w:eastAsia="en-GB"/>
              </w:rPr>
              <w:t>iškvietimai.</w:t>
            </w:r>
          </w:p>
          <w:p w14:paraId="66FCAFDC" w14:textId="43403FA0" w:rsidR="00412DC4" w:rsidRPr="00D95DF6" w:rsidRDefault="00412DC4" w:rsidP="00EF6461">
            <w:pPr>
              <w:jc w:val="both"/>
              <w:textAlignment w:val="baseline"/>
              <w:rPr>
                <w:rFonts w:ascii="Times New Roman" w:eastAsia="Times New Roman" w:hAnsi="Times New Roman" w:cs="Times New Roman"/>
                <w:i/>
                <w:lang w:val="en-GB" w:eastAsia="en-GB"/>
              </w:rPr>
            </w:pPr>
            <w:r>
              <w:rPr>
                <w:rFonts w:ascii="Times New Roman" w:eastAsia="Times New Roman" w:hAnsi="Times New Roman" w:cs="Times New Roman"/>
                <w:i/>
                <w:lang w:eastAsia="en-GB"/>
              </w:rPr>
              <w:t>3.</w:t>
            </w:r>
            <w:r w:rsidR="00DE188B">
              <w:rPr>
                <w:rFonts w:ascii="Times New Roman" w:eastAsia="Times New Roman" w:hAnsi="Times New Roman" w:cs="Times New Roman"/>
                <w:i/>
                <w:lang w:eastAsia="en-GB"/>
              </w:rPr>
              <w:t xml:space="preserve"> </w:t>
            </w:r>
            <w:r w:rsidR="004E35BA">
              <w:rPr>
                <w:rFonts w:ascii="Times New Roman" w:eastAsia="Times New Roman" w:hAnsi="Times New Roman" w:cs="Times New Roman"/>
                <w:i/>
                <w:lang w:eastAsia="en-GB"/>
              </w:rPr>
              <w:t xml:space="preserve">Papildomi darbai (valandomis) per paskutinius </w:t>
            </w:r>
            <w:r w:rsidR="004E35BA">
              <w:rPr>
                <w:rFonts w:ascii="Times New Roman" w:eastAsia="Times New Roman" w:hAnsi="Times New Roman" w:cs="Times New Roman"/>
                <w:i/>
                <w:lang w:val="en-GB" w:eastAsia="en-GB"/>
              </w:rPr>
              <w:t>24 m</w:t>
            </w:r>
            <w:r w:rsidR="004E35BA">
              <w:rPr>
                <w:rFonts w:ascii="Times New Roman" w:eastAsia="Times New Roman" w:hAnsi="Times New Roman" w:cs="Times New Roman"/>
                <w:i/>
                <w:lang w:eastAsia="en-GB"/>
              </w:rPr>
              <w:t xml:space="preserve">ėn. sudarė daugiau nei </w:t>
            </w:r>
            <w:r w:rsidR="004E35BA">
              <w:rPr>
                <w:rFonts w:ascii="Times New Roman" w:eastAsia="Times New Roman" w:hAnsi="Times New Roman" w:cs="Times New Roman"/>
                <w:i/>
                <w:lang w:val="en-GB" w:eastAsia="en-GB"/>
              </w:rPr>
              <w:t>200 val.</w:t>
            </w:r>
          </w:p>
          <w:p w14:paraId="4F94DD57" w14:textId="24295810" w:rsidR="00412DC4" w:rsidRPr="00F274C1" w:rsidRDefault="00412DC4" w:rsidP="00EF6461">
            <w:pPr>
              <w:jc w:val="both"/>
              <w:textAlignment w:val="baseline"/>
              <w:rPr>
                <w:rFonts w:ascii="Times New Roman" w:eastAsia="Times New Roman" w:hAnsi="Times New Roman" w:cs="Times New Roman"/>
                <w:i/>
                <w:lang w:eastAsia="en-GB"/>
              </w:rPr>
            </w:pPr>
            <w:r>
              <w:rPr>
                <w:rFonts w:ascii="Times New Roman" w:eastAsia="Times New Roman" w:hAnsi="Times New Roman" w:cs="Times New Roman"/>
                <w:i/>
                <w:lang w:eastAsia="en-GB"/>
              </w:rPr>
              <w:t xml:space="preserve">4. </w:t>
            </w:r>
            <w:r w:rsidR="00CA2CA5">
              <w:rPr>
                <w:rFonts w:ascii="Times New Roman" w:eastAsia="Times New Roman" w:hAnsi="Times New Roman" w:cs="Times New Roman"/>
                <w:i/>
                <w:lang w:eastAsia="en-GB"/>
              </w:rPr>
              <w:t>Pasiūlymo formoje nurodytas preliminarus kiekis, naudojamas pasiūlymams palyginti</w:t>
            </w:r>
            <w:r w:rsidR="00372FB8">
              <w:rPr>
                <w:rFonts w:ascii="Times New Roman" w:eastAsia="Times New Roman" w:hAnsi="Times New Roman" w:cs="Times New Roman"/>
                <w:i/>
                <w:lang w:eastAsia="en-GB"/>
              </w:rPr>
              <w:t>. Esant tokiam objektų skaičiui numatyti tikslias valandas 36 mėn. neįmanoma.</w:t>
            </w:r>
          </w:p>
        </w:tc>
      </w:tr>
    </w:tbl>
    <w:tbl>
      <w:tblPr>
        <w:tblStyle w:val="Lentelstinklelis2"/>
        <w:tblW w:w="9634" w:type="dxa"/>
        <w:tblLayout w:type="fixed"/>
        <w:tblLook w:val="04A0" w:firstRow="1" w:lastRow="0" w:firstColumn="1" w:lastColumn="0" w:noHBand="0" w:noVBand="1"/>
      </w:tblPr>
      <w:tblGrid>
        <w:gridCol w:w="562"/>
        <w:gridCol w:w="1276"/>
        <w:gridCol w:w="4111"/>
        <w:gridCol w:w="3685"/>
      </w:tblGrid>
      <w:tr w:rsidR="00501635" w14:paraId="28B5109D" w14:textId="77777777" w:rsidTr="0048160C">
        <w:tc>
          <w:tcPr>
            <w:tcW w:w="562" w:type="dxa"/>
          </w:tcPr>
          <w:p w14:paraId="13E84491" w14:textId="077F49DB" w:rsidR="00501635" w:rsidRDefault="0048160C" w:rsidP="00EF6461">
            <w:pPr>
              <w:pStyle w:val="Standard"/>
              <w:jc w:val="both"/>
              <w:rPr>
                <w:rFonts w:ascii="Times New Roman" w:hAnsi="Times New Roman" w:cs="Times New Roman"/>
              </w:rPr>
            </w:pPr>
            <w:r>
              <w:rPr>
                <w:rFonts w:ascii="Times New Roman" w:hAnsi="Times New Roman" w:cs="Times New Roman"/>
              </w:rPr>
              <w:t>3</w:t>
            </w:r>
          </w:p>
        </w:tc>
        <w:tc>
          <w:tcPr>
            <w:tcW w:w="1276" w:type="dxa"/>
          </w:tcPr>
          <w:p w14:paraId="1E82824B" w14:textId="77777777" w:rsidR="00501635" w:rsidRPr="00EC33F2" w:rsidRDefault="00EC33F2" w:rsidP="00EF6461">
            <w:pPr>
              <w:pStyle w:val="Standard"/>
              <w:jc w:val="both"/>
              <w:rPr>
                <w:rFonts w:ascii="Times New Roman" w:eastAsia="Times New Roman" w:hAnsi="Times New Roman" w:cs="Times New Roman"/>
                <w:bCs/>
                <w:sz w:val="20"/>
                <w:szCs w:val="20"/>
                <w:lang w:eastAsia="lt-LT"/>
              </w:rPr>
            </w:pPr>
            <w:r w:rsidRPr="00EC33F2">
              <w:rPr>
                <w:rFonts w:ascii="Times New Roman" w:eastAsia="Times New Roman" w:hAnsi="Times New Roman" w:cs="Times New Roman"/>
                <w:bCs/>
                <w:sz w:val="20"/>
                <w:szCs w:val="20"/>
                <w:lang w:eastAsia="lt-LT"/>
              </w:rPr>
              <w:t>716132</w:t>
            </w:r>
          </w:p>
          <w:p w14:paraId="45A6D0A4" w14:textId="77777777" w:rsidR="00EC33F2" w:rsidRPr="00EC33F2" w:rsidRDefault="00EC33F2" w:rsidP="00EF6461">
            <w:pPr>
              <w:pStyle w:val="Standard"/>
              <w:jc w:val="both"/>
              <w:rPr>
                <w:rFonts w:ascii="Times New Roman" w:eastAsia="Times New Roman" w:hAnsi="Times New Roman" w:cs="Times New Roman"/>
                <w:bCs/>
                <w:sz w:val="20"/>
                <w:szCs w:val="20"/>
                <w:lang w:eastAsia="lt-LT"/>
              </w:rPr>
            </w:pPr>
            <w:r w:rsidRPr="00EC33F2">
              <w:rPr>
                <w:rFonts w:ascii="Times New Roman" w:eastAsia="Times New Roman" w:hAnsi="Times New Roman" w:cs="Times New Roman"/>
                <w:bCs/>
                <w:sz w:val="20"/>
                <w:szCs w:val="20"/>
                <w:lang w:eastAsia="lt-LT"/>
              </w:rPr>
              <w:t>2026-07-09</w:t>
            </w:r>
          </w:p>
          <w:p w14:paraId="509B3A94" w14:textId="130267B3" w:rsidR="00EC33F2" w:rsidRPr="00EC33F2" w:rsidRDefault="00EC33F2" w:rsidP="00EF6461">
            <w:pPr>
              <w:pStyle w:val="Standard"/>
              <w:jc w:val="both"/>
              <w:rPr>
                <w:rFonts w:ascii="Times New Roman" w:eastAsia="Times New Roman" w:hAnsi="Times New Roman" w:cs="Times New Roman"/>
                <w:b/>
                <w:bCs/>
                <w:sz w:val="20"/>
                <w:szCs w:val="20"/>
                <w:lang w:eastAsia="lt-LT"/>
              </w:rPr>
            </w:pPr>
            <w:r w:rsidRPr="00EC33F2">
              <w:rPr>
                <w:rFonts w:ascii="Times New Roman" w:eastAsia="Times New Roman" w:hAnsi="Times New Roman" w:cs="Times New Roman"/>
                <w:bCs/>
                <w:sz w:val="20"/>
                <w:szCs w:val="20"/>
                <w:lang w:eastAsia="lt-LT"/>
              </w:rPr>
              <w:t>10:38</w:t>
            </w:r>
          </w:p>
        </w:tc>
        <w:tc>
          <w:tcPr>
            <w:tcW w:w="4111" w:type="dxa"/>
          </w:tcPr>
          <w:p w14:paraId="6E2319AD" w14:textId="5DBFA59E" w:rsidR="00501635" w:rsidRPr="00EC33F2" w:rsidRDefault="00EC33F2" w:rsidP="00EF6461">
            <w:pPr>
              <w:spacing w:after="150"/>
              <w:jc w:val="both"/>
              <w:rPr>
                <w:rFonts w:ascii="Times New Roman" w:eastAsia="Times New Roman" w:hAnsi="Times New Roman" w:cs="Times New Roman"/>
                <w:sz w:val="22"/>
                <w:szCs w:val="22"/>
                <w:lang w:eastAsia="lt-LT"/>
              </w:rPr>
            </w:pPr>
            <w:r w:rsidRPr="00EC33F2">
              <w:rPr>
                <w:rFonts w:ascii="Times New Roman" w:eastAsia="Times New Roman" w:hAnsi="Times New Roman" w:cs="Times New Roman"/>
                <w:color w:val="00241A"/>
                <w:kern w:val="0"/>
                <w:sz w:val="22"/>
                <w:szCs w:val="22"/>
                <w:lang w:eastAsia="en-GB" w:bidi="ar-SA"/>
              </w:rPr>
              <w:t>P</w:t>
            </w:r>
            <w:r w:rsidRPr="00B520D3">
              <w:rPr>
                <w:rFonts w:ascii="Times New Roman" w:eastAsia="Times New Roman" w:hAnsi="Times New Roman" w:cs="Times New Roman"/>
                <w:color w:val="00241A"/>
                <w:kern w:val="0"/>
                <w:sz w:val="22"/>
                <w:szCs w:val="22"/>
                <w:lang w:eastAsia="en-GB" w:bidi="ar-SA"/>
              </w:rPr>
              <w:t>raš</w:t>
            </w:r>
            <w:r w:rsidRPr="00EC33F2">
              <w:rPr>
                <w:rFonts w:ascii="Times New Roman" w:eastAsia="Times New Roman" w:hAnsi="Times New Roman" w:cs="Times New Roman"/>
                <w:color w:val="00241A"/>
                <w:kern w:val="0"/>
                <w:sz w:val="22"/>
                <w:szCs w:val="22"/>
                <w:lang w:eastAsia="en-GB" w:bidi="ar-SA"/>
              </w:rPr>
              <w:t>ome patikslinti dėl šių sąlygų:</w:t>
            </w:r>
            <w:r w:rsidRPr="00B520D3">
              <w:rPr>
                <w:rFonts w:ascii="Times New Roman" w:eastAsia="Times New Roman" w:hAnsi="Times New Roman" w:cs="Times New Roman"/>
                <w:color w:val="00241A"/>
                <w:kern w:val="0"/>
                <w:sz w:val="22"/>
                <w:szCs w:val="22"/>
                <w:lang w:eastAsia="en-GB" w:bidi="ar-SA"/>
              </w:rPr>
              <w:br/>
              <w:t>1. Vėdinimo/drėkinimo sistemų priežiūra, filtrų keitimas*;</w:t>
            </w:r>
            <w:r w:rsidRPr="00B520D3">
              <w:rPr>
                <w:rFonts w:ascii="Times New Roman" w:eastAsia="Times New Roman" w:hAnsi="Times New Roman" w:cs="Times New Roman"/>
                <w:color w:val="00241A"/>
                <w:kern w:val="0"/>
                <w:sz w:val="22"/>
                <w:szCs w:val="22"/>
                <w:lang w:eastAsia="en-GB" w:bidi="ar-SA"/>
              </w:rPr>
              <w:br/>
              <w:t>*Filtrų kaina įskaičiuota į sutarties kainą</w:t>
            </w:r>
            <w:r w:rsidRPr="00B520D3">
              <w:rPr>
                <w:rFonts w:ascii="Times New Roman" w:eastAsia="Times New Roman" w:hAnsi="Times New Roman" w:cs="Times New Roman"/>
                <w:color w:val="00241A"/>
                <w:kern w:val="0"/>
                <w:sz w:val="22"/>
                <w:szCs w:val="22"/>
                <w:lang w:eastAsia="en-GB" w:bidi="ar-SA"/>
              </w:rPr>
              <w:br/>
              <w:t>ar turima omeny, jog filtrų išlaidos turi būti į</w:t>
            </w:r>
            <w:r w:rsidRPr="00EC33F2">
              <w:rPr>
                <w:rFonts w:ascii="Times New Roman" w:eastAsia="Times New Roman" w:hAnsi="Times New Roman" w:cs="Times New Roman"/>
                <w:color w:val="00241A"/>
                <w:kern w:val="0"/>
                <w:sz w:val="22"/>
                <w:szCs w:val="22"/>
                <w:lang w:eastAsia="en-GB" w:bidi="ar-SA"/>
              </w:rPr>
              <w:t>skaičiuotos į mėnesinį mokestį?</w:t>
            </w:r>
            <w:r w:rsidRPr="00B520D3">
              <w:rPr>
                <w:rFonts w:ascii="Times New Roman" w:eastAsia="Times New Roman" w:hAnsi="Times New Roman" w:cs="Times New Roman"/>
                <w:color w:val="00241A"/>
                <w:kern w:val="0"/>
                <w:sz w:val="22"/>
                <w:szCs w:val="22"/>
                <w:lang w:eastAsia="en-GB" w:bidi="ar-SA"/>
              </w:rPr>
              <w:br/>
              <w:t>2. įžeminimo kontūro, varžų matavimas, žaibosaugos sistemos</w:t>
            </w:r>
            <w:r w:rsidR="00412DC4">
              <w:rPr>
                <w:rFonts w:ascii="Times New Roman" w:eastAsia="Times New Roman" w:hAnsi="Times New Roman" w:cs="Times New Roman"/>
                <w:color w:val="00241A"/>
                <w:kern w:val="0"/>
                <w:sz w:val="22"/>
                <w:szCs w:val="22"/>
                <w:lang w:eastAsia="en-GB" w:bidi="ar-SA"/>
              </w:rPr>
              <w:t xml:space="preserve"> patikra, ataskaitos pateikimas, </w:t>
            </w:r>
            <w:r w:rsidRPr="00B520D3">
              <w:rPr>
                <w:rFonts w:ascii="Times New Roman" w:eastAsia="Times New Roman" w:hAnsi="Times New Roman" w:cs="Times New Roman"/>
                <w:color w:val="00241A"/>
                <w:kern w:val="0"/>
                <w:sz w:val="22"/>
                <w:szCs w:val="22"/>
                <w:lang w:eastAsia="en-GB" w:bidi="ar-SA"/>
              </w:rPr>
              <w:t>ar už šią paslaugų bus papildomai apmokama? ar turi bū</w:t>
            </w:r>
            <w:r w:rsidRPr="00EC33F2">
              <w:rPr>
                <w:rFonts w:ascii="Times New Roman" w:eastAsia="Times New Roman" w:hAnsi="Times New Roman" w:cs="Times New Roman"/>
                <w:color w:val="00241A"/>
                <w:kern w:val="0"/>
                <w:sz w:val="22"/>
                <w:szCs w:val="22"/>
                <w:lang w:eastAsia="en-GB" w:bidi="ar-SA"/>
              </w:rPr>
              <w:t>ti įtraukta į mėnesinį mokestį?</w:t>
            </w:r>
            <w:r w:rsidRPr="00B520D3">
              <w:rPr>
                <w:rFonts w:ascii="Times New Roman" w:eastAsia="Times New Roman" w:hAnsi="Times New Roman" w:cs="Times New Roman"/>
                <w:color w:val="00241A"/>
                <w:kern w:val="0"/>
                <w:sz w:val="22"/>
                <w:szCs w:val="22"/>
                <w:lang w:eastAsia="en-GB" w:bidi="ar-SA"/>
              </w:rPr>
              <w:br/>
              <w:t>3. už inžinerinių sistemų remontą bus apmokama pagal remonto paslaugos valandinį įkainį?</w:t>
            </w:r>
          </w:p>
        </w:tc>
        <w:tc>
          <w:tcPr>
            <w:tcW w:w="3685" w:type="dxa"/>
          </w:tcPr>
          <w:p w14:paraId="0F16DF7A" w14:textId="77777777" w:rsidR="00D95DF6" w:rsidRDefault="00D95DF6" w:rsidP="00EF6461">
            <w:pPr>
              <w:spacing w:before="100" w:beforeAutospacing="1"/>
            </w:pPr>
          </w:p>
          <w:p w14:paraId="2639AFC7" w14:textId="00747771" w:rsidR="00412DC4" w:rsidRPr="00D95DF6" w:rsidRDefault="00412DC4" w:rsidP="00EF6461">
            <w:pPr>
              <w:spacing w:before="100" w:beforeAutospacing="1"/>
              <w:rPr>
                <w:rFonts w:ascii="Times New Roman" w:hAnsi="Times New Roman" w:cs="Times New Roman"/>
              </w:rPr>
            </w:pPr>
            <w:r>
              <w:t>1</w:t>
            </w:r>
            <w:r w:rsidRPr="00D95DF6">
              <w:rPr>
                <w:rFonts w:ascii="Times New Roman" w:hAnsi="Times New Roman" w:cs="Times New Roman"/>
              </w:rPr>
              <w:t>.</w:t>
            </w:r>
            <w:r w:rsidRPr="00D95DF6">
              <w:rPr>
                <w:rFonts w:ascii="Times New Roman" w:eastAsia="Times New Roman" w:hAnsi="Times New Roman" w:cs="Times New Roman"/>
                <w:i/>
                <w:lang w:eastAsia="lt-LT"/>
              </w:rPr>
              <w:t xml:space="preserve"> Filtrų kaina turi būti įtraukta į pasiūlymo kainą, atskirai apmokama nebus.</w:t>
            </w:r>
          </w:p>
          <w:p w14:paraId="0D132888" w14:textId="77777777" w:rsidR="00D95DF6" w:rsidRPr="00D95DF6" w:rsidRDefault="00412DC4" w:rsidP="00EF6461">
            <w:pPr>
              <w:spacing w:before="100" w:beforeAutospacing="1"/>
              <w:rPr>
                <w:rFonts w:ascii="Times New Roman" w:hAnsi="Times New Roman" w:cs="Times New Roman"/>
                <w:i/>
              </w:rPr>
            </w:pPr>
            <w:r w:rsidRPr="00D95DF6">
              <w:rPr>
                <w:rFonts w:ascii="Times New Roman" w:hAnsi="Times New Roman" w:cs="Times New Roman"/>
              </w:rPr>
              <w:t>2</w:t>
            </w:r>
            <w:r w:rsidRPr="00D95DF6">
              <w:rPr>
                <w:rFonts w:ascii="Times New Roman" w:hAnsi="Times New Roman" w:cs="Times New Roman"/>
                <w:i/>
              </w:rPr>
              <w:t xml:space="preserve">. </w:t>
            </w:r>
            <w:r w:rsidR="00EF6461" w:rsidRPr="00D95DF6">
              <w:rPr>
                <w:rFonts w:ascii="Times New Roman" w:hAnsi="Times New Roman" w:cs="Times New Roman"/>
                <w:i/>
              </w:rPr>
              <w:t xml:space="preserve">Įžeminimo kontūro, varžų matavimas, žaibosaugos sistemos patikra, ataskaitos pateikimas </w:t>
            </w:r>
            <w:r w:rsidRPr="00D95DF6">
              <w:rPr>
                <w:rFonts w:ascii="Times New Roman" w:hAnsi="Times New Roman" w:cs="Times New Roman"/>
                <w:i/>
              </w:rPr>
              <w:t>Turi būti įtraukta į pasiūlymo kainą</w:t>
            </w:r>
          </w:p>
          <w:p w14:paraId="2810D481" w14:textId="406F68C5" w:rsidR="00412DC4" w:rsidRPr="00412DC4" w:rsidRDefault="00412DC4" w:rsidP="00EF6461">
            <w:pPr>
              <w:spacing w:before="100" w:beforeAutospacing="1"/>
              <w:rPr>
                <w:rFonts w:ascii="Times New Roman" w:hAnsi="Times New Roman" w:cs="Times New Roman"/>
                <w:i/>
                <w:sz w:val="22"/>
                <w:szCs w:val="22"/>
              </w:rPr>
            </w:pPr>
            <w:r w:rsidRPr="00D95DF6">
              <w:rPr>
                <w:rFonts w:ascii="Times New Roman" w:hAnsi="Times New Roman" w:cs="Times New Roman"/>
                <w:i/>
              </w:rPr>
              <w:t xml:space="preserve">3. Taip, </w:t>
            </w:r>
            <w:r w:rsidRPr="00D95DF6">
              <w:rPr>
                <w:rFonts w:ascii="Times New Roman" w:eastAsia="Times New Roman" w:hAnsi="Times New Roman" w:cs="Times New Roman"/>
                <w:i/>
                <w:color w:val="00241A"/>
                <w:kern w:val="0"/>
                <w:lang w:eastAsia="en-GB" w:bidi="ar-SA"/>
              </w:rPr>
              <w:t>už inžinerinių sistemų remontą bus apmokama pagal remonto paslaugos valandinį įkainį</w:t>
            </w:r>
          </w:p>
        </w:tc>
      </w:tr>
      <w:tr w:rsidR="00412DC4" w14:paraId="48813C17" w14:textId="77777777" w:rsidTr="0048160C">
        <w:tc>
          <w:tcPr>
            <w:tcW w:w="562" w:type="dxa"/>
          </w:tcPr>
          <w:p w14:paraId="3A8D7E4E" w14:textId="4269FAB9" w:rsidR="00412DC4" w:rsidRDefault="00412DC4" w:rsidP="00871EBE">
            <w:pPr>
              <w:pStyle w:val="Standard"/>
              <w:jc w:val="both"/>
              <w:rPr>
                <w:rFonts w:ascii="Times New Roman" w:hAnsi="Times New Roman" w:cs="Times New Roman"/>
              </w:rPr>
            </w:pPr>
            <w:r>
              <w:rPr>
                <w:rFonts w:ascii="Times New Roman" w:hAnsi="Times New Roman" w:cs="Times New Roman"/>
              </w:rPr>
              <w:t>4</w:t>
            </w:r>
          </w:p>
        </w:tc>
        <w:tc>
          <w:tcPr>
            <w:tcW w:w="1276" w:type="dxa"/>
          </w:tcPr>
          <w:p w14:paraId="7CEFEAF9" w14:textId="77777777" w:rsidR="00412DC4" w:rsidRDefault="00EF6461" w:rsidP="0010507A">
            <w:pPr>
              <w:pStyle w:val="Standard"/>
              <w:jc w:val="both"/>
              <w:rPr>
                <w:rFonts w:ascii="Times New Roman" w:eastAsia="Times New Roman" w:hAnsi="Times New Roman" w:cs="Times New Roman"/>
                <w:bCs/>
                <w:sz w:val="20"/>
                <w:szCs w:val="20"/>
                <w:lang w:eastAsia="lt-LT"/>
              </w:rPr>
            </w:pPr>
            <w:r>
              <w:rPr>
                <w:rFonts w:ascii="Times New Roman" w:eastAsia="Times New Roman" w:hAnsi="Times New Roman" w:cs="Times New Roman"/>
                <w:bCs/>
                <w:sz w:val="20"/>
                <w:szCs w:val="20"/>
                <w:lang w:eastAsia="lt-LT"/>
              </w:rPr>
              <w:t>716781</w:t>
            </w:r>
          </w:p>
          <w:p w14:paraId="770AF643" w14:textId="77777777" w:rsidR="00EF6461" w:rsidRPr="00EC33F2" w:rsidRDefault="00EF6461" w:rsidP="00EF6461">
            <w:pPr>
              <w:pStyle w:val="Standard"/>
              <w:jc w:val="both"/>
              <w:rPr>
                <w:rFonts w:ascii="Times New Roman" w:eastAsia="Times New Roman" w:hAnsi="Times New Roman" w:cs="Times New Roman"/>
                <w:bCs/>
                <w:sz w:val="20"/>
                <w:szCs w:val="20"/>
                <w:lang w:eastAsia="lt-LT"/>
              </w:rPr>
            </w:pPr>
            <w:r w:rsidRPr="00EC33F2">
              <w:rPr>
                <w:rFonts w:ascii="Times New Roman" w:eastAsia="Times New Roman" w:hAnsi="Times New Roman" w:cs="Times New Roman"/>
                <w:bCs/>
                <w:sz w:val="20"/>
                <w:szCs w:val="20"/>
                <w:lang w:eastAsia="lt-LT"/>
              </w:rPr>
              <w:t>2026-07-09</w:t>
            </w:r>
          </w:p>
          <w:p w14:paraId="613343BD" w14:textId="7A965B34" w:rsidR="00EF6461" w:rsidRPr="00EC33F2" w:rsidRDefault="00EF6461" w:rsidP="00EF6461">
            <w:pPr>
              <w:pStyle w:val="Standard"/>
              <w:jc w:val="both"/>
              <w:rPr>
                <w:rFonts w:ascii="Times New Roman" w:eastAsia="Times New Roman" w:hAnsi="Times New Roman" w:cs="Times New Roman"/>
                <w:bCs/>
                <w:sz w:val="20"/>
                <w:szCs w:val="20"/>
                <w:lang w:eastAsia="lt-LT"/>
              </w:rPr>
            </w:pPr>
            <w:r w:rsidRPr="00EC33F2">
              <w:rPr>
                <w:rFonts w:ascii="Times New Roman" w:eastAsia="Times New Roman" w:hAnsi="Times New Roman" w:cs="Times New Roman"/>
                <w:bCs/>
                <w:sz w:val="20"/>
                <w:szCs w:val="20"/>
                <w:lang w:eastAsia="lt-LT"/>
              </w:rPr>
              <w:t>10:38</w:t>
            </w:r>
          </w:p>
        </w:tc>
        <w:tc>
          <w:tcPr>
            <w:tcW w:w="4111" w:type="dxa"/>
          </w:tcPr>
          <w:p w14:paraId="06BA80F5" w14:textId="52E53A68" w:rsidR="00412DC4" w:rsidRPr="00EF6461" w:rsidRDefault="00412DC4" w:rsidP="00EF6461">
            <w:pPr>
              <w:spacing w:after="100" w:afterAutospacing="1"/>
              <w:jc w:val="both"/>
              <w:rPr>
                <w:rFonts w:ascii="Times New Roman" w:eastAsia="Times New Roman" w:hAnsi="Times New Roman" w:cs="Times New Roman"/>
                <w:color w:val="00241A"/>
                <w:sz w:val="22"/>
                <w:szCs w:val="22"/>
                <w:lang w:val="en-GB" w:eastAsia="en-GB"/>
              </w:rPr>
            </w:pPr>
            <w:r w:rsidRPr="00412DC4">
              <w:rPr>
                <w:rFonts w:ascii="Times New Roman" w:eastAsia="Times New Roman" w:hAnsi="Times New Roman" w:cs="Times New Roman"/>
                <w:color w:val="00241A"/>
                <w:sz w:val="22"/>
                <w:szCs w:val="22"/>
                <w:lang w:eastAsia="en-GB"/>
              </w:rPr>
              <w:t>Susipažinus su konkurso sąlygomis iškilo klausimų:</w:t>
            </w:r>
            <w:r w:rsidRPr="00412DC4">
              <w:rPr>
                <w:rFonts w:ascii="Times New Roman" w:eastAsia="Times New Roman" w:hAnsi="Times New Roman" w:cs="Times New Roman"/>
                <w:color w:val="00241A"/>
                <w:sz w:val="22"/>
                <w:szCs w:val="22"/>
                <w:lang w:eastAsia="en-GB"/>
              </w:rPr>
              <w:br/>
            </w:r>
            <w:r w:rsidRPr="00412DC4">
              <w:rPr>
                <w:rFonts w:ascii="Times New Roman" w:eastAsia="Times New Roman" w:hAnsi="Times New Roman" w:cs="Times New Roman"/>
                <w:b/>
                <w:color w:val="00241A"/>
                <w:sz w:val="22"/>
                <w:szCs w:val="22"/>
                <w:lang w:eastAsia="en-GB"/>
              </w:rPr>
              <w:t>1.</w:t>
            </w:r>
            <w:r w:rsidRPr="00412DC4">
              <w:rPr>
                <w:rFonts w:ascii="Times New Roman" w:eastAsia="Times New Roman" w:hAnsi="Times New Roman" w:cs="Times New Roman"/>
                <w:color w:val="00241A"/>
                <w:sz w:val="22"/>
                <w:szCs w:val="22"/>
                <w:lang w:eastAsia="en-GB"/>
              </w:rPr>
              <w:t xml:space="preserve"> Techninėje specifikacijoje pirmame lape nurodyta „Pirkimo objektas – Policijos departamento prie Lietuvos Respublikos vidaus reikalų ministerijos (toliau – Policijos departamentas arba perkančioji organizacija) pastatų ir statinių (1 lentelė) </w:t>
            </w:r>
            <w:r w:rsidRPr="00412DC4">
              <w:rPr>
                <w:rFonts w:ascii="Times New Roman" w:eastAsia="Times New Roman" w:hAnsi="Times New Roman" w:cs="Times New Roman"/>
                <w:color w:val="00241A"/>
                <w:sz w:val="22"/>
                <w:szCs w:val="22"/>
                <w:lang w:eastAsia="en-GB"/>
              </w:rPr>
              <w:lastRenderedPageBreak/>
              <w:t>inžinerinių sistemų techninės priežiūros, aptarnavimo ir remonto paslaugos su reikalingomis detalėmis, dalimis ir eksploatacinėmis medžiagomis (toliau – paslaugos). “, 1.11 punkte nurodyta „smulkių gedimų šalinimą ar avarijų likvidavimą, įskaitant tam reikalingas medžiagas ar detales, atlikti abonementinio mokesčio už paslaugas sąskaitą, per protingą terminą, kuris gali trukti iki 24 val. po ryšio priemonėmis gauto pranešimo.“, 4 lape nurodyta „Periodiškai reikalingų keisti visų eksploatacinių medžiagų kaina įeina į bendrą techninės priežiūros ir aptarnavimo kainą, ir papildomai už šias medžiagas nebus apmokama.“, tačiau niekur nėra preliminaraus eksploatacinių medžiagų sąrašo.</w:t>
            </w:r>
            <w:r w:rsidRPr="00412DC4">
              <w:rPr>
                <w:rFonts w:ascii="Times New Roman" w:eastAsia="Times New Roman" w:hAnsi="Times New Roman" w:cs="Times New Roman"/>
                <w:color w:val="00241A"/>
                <w:sz w:val="22"/>
                <w:szCs w:val="22"/>
                <w:lang w:eastAsia="en-GB"/>
              </w:rPr>
              <w:br/>
              <w:t>Ar teisingai suprantame, kad sugedus tualeto unitazui, kriauklei, maišytuvui ar perdegus LED lempai, mes tūrėtume jas keisti savo sąskaita (įskaitant ir pačių įrenginių kainą) ? Prašome pateikti sąrašą ir kiekį medžiagų, kurias reikėtų įsitraukti į pasiūlymą.</w:t>
            </w:r>
            <w:r w:rsidRPr="00412DC4">
              <w:rPr>
                <w:rFonts w:ascii="Times New Roman" w:eastAsia="Times New Roman" w:hAnsi="Times New Roman" w:cs="Times New Roman"/>
                <w:color w:val="00241A"/>
                <w:sz w:val="22"/>
                <w:szCs w:val="22"/>
                <w:lang w:eastAsia="en-GB"/>
              </w:rPr>
              <w:br/>
            </w:r>
            <w:r w:rsidRPr="00412DC4">
              <w:rPr>
                <w:rFonts w:ascii="Times New Roman" w:eastAsia="Times New Roman" w:hAnsi="Times New Roman" w:cs="Times New Roman"/>
                <w:b/>
                <w:color w:val="00241A"/>
                <w:sz w:val="22"/>
                <w:szCs w:val="22"/>
                <w:lang w:eastAsia="en-GB"/>
              </w:rPr>
              <w:t>2.</w:t>
            </w:r>
            <w:r w:rsidRPr="00412DC4">
              <w:rPr>
                <w:rFonts w:ascii="Times New Roman" w:eastAsia="Times New Roman" w:hAnsi="Times New Roman" w:cs="Times New Roman"/>
                <w:color w:val="00241A"/>
                <w:sz w:val="22"/>
                <w:szCs w:val="22"/>
                <w:lang w:eastAsia="en-GB"/>
              </w:rPr>
              <w:t xml:space="preserve"> Techninės specifikacijos 1.11 punkte nurodyta, kad reikės atlikti smulkių gedimų šalinimą ar avarijų likvidavimą. Ar teisingai suprantame, kad už smulkių gedimų šalinimą ar avarijų likvidavimą būtų papildomai apmokamą pagal pasiūlytą valandinį įkainį ? Jeigu ne, tai prašome nurodyti preliminarias mulkių gedimų šalinimo ar avarijų likvidavimo valandas per metus, kurias reikėtų įsitraukti į pasiūlymą.</w:t>
            </w:r>
            <w:r w:rsidRPr="00412DC4">
              <w:rPr>
                <w:rFonts w:ascii="Times New Roman" w:eastAsia="Times New Roman" w:hAnsi="Times New Roman" w:cs="Times New Roman"/>
                <w:color w:val="00241A"/>
                <w:sz w:val="22"/>
                <w:szCs w:val="22"/>
                <w:lang w:eastAsia="en-GB"/>
              </w:rPr>
              <w:br/>
            </w:r>
            <w:r w:rsidRPr="00412DC4">
              <w:rPr>
                <w:rFonts w:ascii="Times New Roman" w:eastAsia="Times New Roman" w:hAnsi="Times New Roman" w:cs="Times New Roman"/>
                <w:b/>
                <w:color w:val="00241A"/>
                <w:sz w:val="22"/>
                <w:szCs w:val="22"/>
                <w:lang w:eastAsia="en-GB"/>
              </w:rPr>
              <w:t>3</w:t>
            </w:r>
            <w:r w:rsidRPr="00412DC4">
              <w:rPr>
                <w:rFonts w:ascii="Times New Roman" w:eastAsia="Times New Roman" w:hAnsi="Times New Roman" w:cs="Times New Roman"/>
                <w:color w:val="00241A"/>
                <w:sz w:val="22"/>
                <w:szCs w:val="22"/>
                <w:lang w:eastAsia="en-GB"/>
              </w:rPr>
              <w:t>. Techninės specifikacijos 1.4, 3.4, 4.3, 5.4, 6.6, 10.2 ir 11.2 nurodyta, kad reikia pagal poreikį atlikti remontą. Prašome patvirtinkite, kad už remontą būtų papildomai apmokamą pagal pasiūlytą valandinį įkainį. Jeigu ne, tai prašome nurodyti preliminarias remonto valandas per metus, kurias reikėtų įsitraukti į pasiūlymą.</w:t>
            </w:r>
            <w:r w:rsidRPr="00412DC4">
              <w:rPr>
                <w:rFonts w:ascii="Times New Roman" w:eastAsia="Times New Roman" w:hAnsi="Times New Roman" w:cs="Times New Roman"/>
                <w:color w:val="00241A"/>
                <w:sz w:val="22"/>
                <w:szCs w:val="22"/>
                <w:lang w:eastAsia="en-GB"/>
              </w:rPr>
              <w:br/>
            </w:r>
            <w:r w:rsidRPr="00412DC4">
              <w:rPr>
                <w:rFonts w:ascii="Times New Roman" w:eastAsia="Times New Roman" w:hAnsi="Times New Roman" w:cs="Times New Roman"/>
                <w:b/>
                <w:color w:val="00241A"/>
                <w:sz w:val="22"/>
                <w:szCs w:val="22"/>
                <w:lang w:eastAsia="en-GB"/>
              </w:rPr>
              <w:t>4.</w:t>
            </w:r>
            <w:r w:rsidRPr="00412DC4">
              <w:rPr>
                <w:rFonts w:ascii="Times New Roman" w:eastAsia="Times New Roman" w:hAnsi="Times New Roman" w:cs="Times New Roman"/>
                <w:color w:val="00241A"/>
                <w:sz w:val="22"/>
                <w:szCs w:val="22"/>
                <w:lang w:eastAsia="en-GB"/>
              </w:rPr>
              <w:t xml:space="preserve"> Techninės specifikacijos 5 skyriuje aprašytas „Šilumos punktų ir šilumos sistemų priežiūra (centrinis, dujinis ir dyzelinis šildymas)“, tačiau sąlygose nėra šilumos punktų, dujinių ir dyzelinių šildymo katilų kiekio, prašome jį pateikti</w:t>
            </w:r>
            <w:r w:rsidRPr="00412DC4">
              <w:rPr>
                <w:rFonts w:ascii="Times New Roman" w:eastAsia="Times New Roman" w:hAnsi="Times New Roman" w:cs="Times New Roman"/>
                <w:color w:val="00241A"/>
                <w:sz w:val="22"/>
                <w:szCs w:val="22"/>
                <w:lang w:val="en-GB" w:eastAsia="en-GB"/>
              </w:rPr>
              <w:t>.</w:t>
            </w:r>
          </w:p>
        </w:tc>
        <w:tc>
          <w:tcPr>
            <w:tcW w:w="3685" w:type="dxa"/>
          </w:tcPr>
          <w:p w14:paraId="1F4D39AD" w14:textId="77777777" w:rsidR="00412DC4" w:rsidRDefault="00412DC4" w:rsidP="00A266E9">
            <w:pPr>
              <w:spacing w:before="100" w:beforeAutospacing="1"/>
            </w:pPr>
          </w:p>
          <w:p w14:paraId="0B9EC023" w14:textId="77777777" w:rsidR="00B854D9" w:rsidRPr="00D95DF6" w:rsidRDefault="00EF6461" w:rsidP="00A266E9">
            <w:pPr>
              <w:spacing w:before="100" w:beforeAutospacing="1"/>
              <w:rPr>
                <w:rFonts w:ascii="Times New Roman" w:hAnsi="Times New Roman" w:cs="Times New Roman"/>
              </w:rPr>
            </w:pPr>
            <w:r w:rsidRPr="00D95DF6">
              <w:rPr>
                <w:rFonts w:ascii="Times New Roman" w:hAnsi="Times New Roman" w:cs="Times New Roman"/>
                <w:sz w:val="22"/>
                <w:szCs w:val="22"/>
              </w:rPr>
              <w:t>1</w:t>
            </w:r>
            <w:r w:rsidRPr="00D95DF6">
              <w:rPr>
                <w:rFonts w:ascii="Times New Roman" w:hAnsi="Times New Roman" w:cs="Times New Roman"/>
              </w:rPr>
              <w:t>.</w:t>
            </w:r>
            <w:r w:rsidR="00F2669A" w:rsidRPr="00D95DF6">
              <w:rPr>
                <w:rFonts w:ascii="Times New Roman" w:hAnsi="Times New Roman" w:cs="Times New Roman"/>
              </w:rPr>
              <w:t xml:space="preserve"> Smulkus </w:t>
            </w:r>
            <w:r w:rsidR="00B854D9" w:rsidRPr="00D95DF6">
              <w:rPr>
                <w:rFonts w:ascii="Times New Roman" w:hAnsi="Times New Roman" w:cs="Times New Roman"/>
              </w:rPr>
              <w:t>gedi</w:t>
            </w:r>
            <w:bookmarkStart w:id="0" w:name="_GoBack"/>
            <w:bookmarkEnd w:id="0"/>
            <w:r w:rsidR="00B854D9" w:rsidRPr="00D95DF6">
              <w:rPr>
                <w:rFonts w:ascii="Times New Roman" w:hAnsi="Times New Roman" w:cs="Times New Roman"/>
              </w:rPr>
              <w:t xml:space="preserve">mas PVZ.: </w:t>
            </w:r>
          </w:p>
          <w:p w14:paraId="1539F76B" w14:textId="47D7078D" w:rsidR="00B854D9" w:rsidRPr="00D95DF6" w:rsidRDefault="00B854D9" w:rsidP="00D95DF6">
            <w:pPr>
              <w:spacing w:before="100" w:beforeAutospacing="1"/>
              <w:jc w:val="both"/>
              <w:rPr>
                <w:rFonts w:ascii="Times New Roman" w:hAnsi="Times New Roman" w:cs="Times New Roman"/>
                <w:lang w:val="en-GB"/>
              </w:rPr>
            </w:pPr>
            <w:r w:rsidRPr="00D95DF6">
              <w:rPr>
                <w:rFonts w:ascii="Times New Roman" w:hAnsi="Times New Roman" w:cs="Times New Roman"/>
              </w:rPr>
              <w:t xml:space="preserve">1.1 vartų, kelio užtvarų, slankiojančių durų užstrigimas kai reikalingas reguliavimas, sutepimas </w:t>
            </w:r>
            <w:r w:rsidRPr="00D95DF6">
              <w:rPr>
                <w:rFonts w:ascii="Times New Roman" w:hAnsi="Times New Roman" w:cs="Times New Roman"/>
              </w:rPr>
              <w:lastRenderedPageBreak/>
              <w:t xml:space="preserve">ar mechaninis remontas </w:t>
            </w:r>
            <w:r w:rsidR="00E02515" w:rsidRPr="00D95DF6">
              <w:rPr>
                <w:rFonts w:ascii="Times New Roman" w:hAnsi="Times New Roman" w:cs="Times New Roman"/>
              </w:rPr>
              <w:t>nereikalaujantis papildomų</w:t>
            </w:r>
            <w:r w:rsidR="00396D4B" w:rsidRPr="00D95DF6">
              <w:rPr>
                <w:rFonts w:ascii="Times New Roman" w:hAnsi="Times New Roman" w:cs="Times New Roman"/>
              </w:rPr>
              <w:t xml:space="preserve"> medžiagų </w:t>
            </w:r>
            <w:r w:rsidRPr="00D95DF6">
              <w:rPr>
                <w:rFonts w:ascii="Times New Roman" w:hAnsi="Times New Roman" w:cs="Times New Roman"/>
              </w:rPr>
              <w:t xml:space="preserve">trunkantis iki </w:t>
            </w:r>
            <w:r w:rsidRPr="00D95DF6">
              <w:rPr>
                <w:rFonts w:ascii="Times New Roman" w:hAnsi="Times New Roman" w:cs="Times New Roman"/>
                <w:lang w:val="en-GB"/>
              </w:rPr>
              <w:t>2 val.</w:t>
            </w:r>
          </w:p>
          <w:p w14:paraId="70BDD63E" w14:textId="543CEFAF" w:rsidR="00B854D9" w:rsidRPr="00D95DF6" w:rsidRDefault="00B854D9" w:rsidP="00D95DF6">
            <w:pPr>
              <w:spacing w:before="100" w:beforeAutospacing="1"/>
              <w:jc w:val="both"/>
              <w:rPr>
                <w:rFonts w:ascii="Times New Roman" w:hAnsi="Times New Roman" w:cs="Times New Roman"/>
              </w:rPr>
            </w:pPr>
            <w:r w:rsidRPr="00D95DF6">
              <w:rPr>
                <w:rFonts w:ascii="Times New Roman" w:hAnsi="Times New Roman" w:cs="Times New Roman"/>
                <w:lang w:val="en-GB"/>
              </w:rPr>
              <w:t>1.2. kai tr</w:t>
            </w:r>
            <w:r w:rsidR="00E02515" w:rsidRPr="00D95DF6">
              <w:rPr>
                <w:rFonts w:ascii="Times New Roman" w:hAnsi="Times New Roman" w:cs="Times New Roman"/>
              </w:rPr>
              <w:t>ūkus vamzdynui reikalinga sąvarža arba esant nuotėkiui reikalinga tarpinė</w:t>
            </w:r>
          </w:p>
          <w:p w14:paraId="40C3F3D3" w14:textId="1CC6995C" w:rsidR="00E02515" w:rsidRPr="00D95DF6" w:rsidRDefault="00E02515" w:rsidP="00D95DF6">
            <w:pPr>
              <w:spacing w:before="100" w:beforeAutospacing="1"/>
              <w:jc w:val="both"/>
              <w:rPr>
                <w:rFonts w:ascii="Times New Roman" w:hAnsi="Times New Roman" w:cs="Times New Roman"/>
              </w:rPr>
            </w:pPr>
            <w:r w:rsidRPr="00D95DF6">
              <w:rPr>
                <w:rFonts w:ascii="Times New Roman" w:hAnsi="Times New Roman" w:cs="Times New Roman"/>
              </w:rPr>
              <w:t>Taip pat žr. patikslintą specifikaciją.</w:t>
            </w:r>
          </w:p>
          <w:p w14:paraId="09F60F0E" w14:textId="0824DBA6" w:rsidR="0041681F" w:rsidRPr="00D95DF6" w:rsidRDefault="0041681F" w:rsidP="00D95DF6">
            <w:pPr>
              <w:spacing w:before="100" w:beforeAutospacing="1"/>
              <w:jc w:val="both"/>
              <w:rPr>
                <w:rFonts w:ascii="Times New Roman" w:hAnsi="Times New Roman" w:cs="Times New Roman"/>
                <w:lang w:val="en-GB"/>
              </w:rPr>
            </w:pPr>
            <w:r w:rsidRPr="00D95DF6">
              <w:rPr>
                <w:rFonts w:ascii="Times New Roman" w:hAnsi="Times New Roman" w:cs="Times New Roman"/>
              </w:rPr>
              <w:t>Tualeto dangčiai, kriauklės, maišytuvai, LED šviestuvai ir pan. keičiami policijos darbuotojų, o jeigu tokių papildomų darbų reikia iš tiekėjo</w:t>
            </w:r>
            <w:r w:rsidR="00D95DF6" w:rsidRPr="00D95DF6">
              <w:rPr>
                <w:rFonts w:ascii="Times New Roman" w:hAnsi="Times New Roman" w:cs="Times New Roman"/>
              </w:rPr>
              <w:t xml:space="preserve"> apmokama už darbo valandas ir </w:t>
            </w:r>
            <w:r w:rsidRPr="00D95DF6">
              <w:rPr>
                <w:rFonts w:ascii="Times New Roman" w:hAnsi="Times New Roman" w:cs="Times New Roman"/>
              </w:rPr>
              <w:t>sunaudotas medžiagas.</w:t>
            </w:r>
          </w:p>
          <w:p w14:paraId="6DD5AC94" w14:textId="07B69923" w:rsidR="00EF6461" w:rsidRPr="00D95DF6" w:rsidRDefault="00EF6461" w:rsidP="00D95DF6">
            <w:pPr>
              <w:spacing w:before="100" w:beforeAutospacing="1"/>
              <w:jc w:val="both"/>
              <w:rPr>
                <w:rFonts w:ascii="Times New Roman" w:hAnsi="Times New Roman" w:cs="Times New Roman"/>
              </w:rPr>
            </w:pPr>
            <w:r w:rsidRPr="00D95DF6">
              <w:rPr>
                <w:rFonts w:ascii="Times New Roman" w:hAnsi="Times New Roman" w:cs="Times New Roman"/>
              </w:rPr>
              <w:t>2.</w:t>
            </w:r>
            <w:r w:rsidR="00CB105B" w:rsidRPr="00D95DF6">
              <w:rPr>
                <w:rFonts w:ascii="Times New Roman" w:hAnsi="Times New Roman" w:cs="Times New Roman"/>
              </w:rPr>
              <w:t xml:space="preserve"> Taip, bus apmokama atskirai pagal valandinį įkainį ir už panaudotas medžiagas.</w:t>
            </w:r>
          </w:p>
          <w:p w14:paraId="06F7EEC2" w14:textId="0A02E8F4" w:rsidR="00EF6461" w:rsidRPr="00D95DF6" w:rsidRDefault="00EF6461" w:rsidP="00D95DF6">
            <w:pPr>
              <w:spacing w:before="100" w:beforeAutospacing="1"/>
              <w:jc w:val="both"/>
              <w:rPr>
                <w:rFonts w:ascii="Times New Roman" w:hAnsi="Times New Roman" w:cs="Times New Roman"/>
              </w:rPr>
            </w:pPr>
            <w:r w:rsidRPr="00D95DF6">
              <w:rPr>
                <w:rFonts w:ascii="Times New Roman" w:hAnsi="Times New Roman" w:cs="Times New Roman"/>
              </w:rPr>
              <w:t>3.</w:t>
            </w:r>
            <w:r w:rsidR="005F7375" w:rsidRPr="00D95DF6">
              <w:rPr>
                <w:rFonts w:ascii="Times New Roman" w:hAnsi="Times New Roman" w:cs="Times New Roman"/>
              </w:rPr>
              <w:t xml:space="preserve"> Taip, bus apmokama atskirai pagal valandinį įkainį ir už panaudotas medžiagas.</w:t>
            </w:r>
          </w:p>
          <w:p w14:paraId="1DA32C20" w14:textId="7C8928FF" w:rsidR="00EF6461" w:rsidRPr="00D95DF6" w:rsidRDefault="00EF6461" w:rsidP="00D95DF6">
            <w:pPr>
              <w:spacing w:before="100" w:beforeAutospacing="1"/>
              <w:jc w:val="both"/>
              <w:rPr>
                <w:rFonts w:ascii="Times New Roman" w:hAnsi="Times New Roman" w:cs="Times New Roman"/>
              </w:rPr>
            </w:pPr>
            <w:r w:rsidRPr="00D95DF6">
              <w:rPr>
                <w:rFonts w:ascii="Times New Roman" w:hAnsi="Times New Roman" w:cs="Times New Roman"/>
              </w:rPr>
              <w:t>4.</w:t>
            </w:r>
            <w:r w:rsidR="00CB105B" w:rsidRPr="00D95DF6">
              <w:rPr>
                <w:rFonts w:ascii="Times New Roman" w:hAnsi="Times New Roman" w:cs="Times New Roman"/>
              </w:rPr>
              <w:t xml:space="preserve"> Žiūrėti papildytą techninę specifikaciją. Papildoma informacija pažymėta raudonai.</w:t>
            </w:r>
          </w:p>
          <w:p w14:paraId="3BF1DB92" w14:textId="52EE5E44" w:rsidR="00EF6461" w:rsidRDefault="00EF6461" w:rsidP="00A266E9">
            <w:pPr>
              <w:spacing w:before="100" w:beforeAutospacing="1"/>
            </w:pPr>
          </w:p>
        </w:tc>
      </w:tr>
      <w:tr w:rsidR="009A1AC9" w14:paraId="7EB53315" w14:textId="77777777" w:rsidTr="0048160C">
        <w:tc>
          <w:tcPr>
            <w:tcW w:w="562" w:type="dxa"/>
          </w:tcPr>
          <w:p w14:paraId="58D4B977" w14:textId="090B1705" w:rsidR="009A1AC9" w:rsidRDefault="00D95DF6" w:rsidP="00871EBE">
            <w:pPr>
              <w:pStyle w:val="Standard"/>
              <w:jc w:val="both"/>
              <w:rPr>
                <w:rFonts w:ascii="Times New Roman" w:hAnsi="Times New Roman" w:cs="Times New Roman"/>
              </w:rPr>
            </w:pPr>
            <w:r>
              <w:rPr>
                <w:rFonts w:ascii="Times New Roman" w:hAnsi="Times New Roman" w:cs="Times New Roman"/>
              </w:rPr>
              <w:lastRenderedPageBreak/>
              <w:t>5</w:t>
            </w:r>
          </w:p>
        </w:tc>
        <w:tc>
          <w:tcPr>
            <w:tcW w:w="1276" w:type="dxa"/>
          </w:tcPr>
          <w:p w14:paraId="73DC02CA" w14:textId="77777777" w:rsidR="009A1AC9" w:rsidRPr="00EC33F2" w:rsidRDefault="009A1AC9" w:rsidP="0010507A">
            <w:pPr>
              <w:pStyle w:val="Standard"/>
              <w:jc w:val="both"/>
              <w:rPr>
                <w:rFonts w:ascii="Times New Roman" w:eastAsia="Times New Roman" w:hAnsi="Times New Roman" w:cs="Times New Roman"/>
                <w:bCs/>
                <w:sz w:val="20"/>
                <w:szCs w:val="20"/>
                <w:lang w:eastAsia="lt-LT"/>
              </w:rPr>
            </w:pPr>
          </w:p>
        </w:tc>
        <w:tc>
          <w:tcPr>
            <w:tcW w:w="4111" w:type="dxa"/>
          </w:tcPr>
          <w:p w14:paraId="5A63E330" w14:textId="3AE1A795" w:rsidR="009A1AC9" w:rsidRPr="009A1AC9" w:rsidRDefault="009A1AC9" w:rsidP="009A1AC9">
            <w:pPr>
              <w:spacing w:after="150" w:line="300" w:lineRule="atLeast"/>
              <w:jc w:val="both"/>
              <w:rPr>
                <w:rFonts w:ascii="Times New Roman" w:eastAsia="Times New Roman" w:hAnsi="Times New Roman" w:cs="Times New Roman"/>
                <w:color w:val="00241A"/>
                <w:sz w:val="22"/>
                <w:szCs w:val="22"/>
                <w:lang w:eastAsia="en-GB"/>
              </w:rPr>
            </w:pPr>
            <w:r>
              <w:rPr>
                <w:rFonts w:ascii="Times New Roman" w:eastAsia="Times New Roman" w:hAnsi="Times New Roman" w:cs="Times New Roman"/>
                <w:lang w:eastAsia="lt-LT"/>
              </w:rPr>
              <w:t>Ar</w:t>
            </w:r>
            <w:r w:rsidRPr="005627C8">
              <w:rPr>
                <w:rFonts w:ascii="Times New Roman" w:eastAsia="Times New Roman" w:hAnsi="Times New Roman" w:cs="Times New Roman"/>
                <w:lang w:eastAsia="lt-LT"/>
              </w:rPr>
              <w:t xml:space="preserve"> pasiūlyme re</w:t>
            </w:r>
            <w:r>
              <w:rPr>
                <w:rFonts w:ascii="Times New Roman" w:eastAsia="Times New Roman" w:hAnsi="Times New Roman" w:cs="Times New Roman"/>
                <w:lang w:eastAsia="lt-LT"/>
              </w:rPr>
              <w:t>ikia įrašyti mėnesio kainą ar 36</w:t>
            </w:r>
            <w:r w:rsidRPr="005627C8">
              <w:rPr>
                <w:rFonts w:ascii="Times New Roman" w:eastAsia="Times New Roman" w:hAnsi="Times New Roman" w:cs="Times New Roman"/>
                <w:lang w:eastAsia="lt-LT"/>
              </w:rPr>
              <w:t>  mėn. kainą?</w:t>
            </w:r>
          </w:p>
        </w:tc>
        <w:tc>
          <w:tcPr>
            <w:tcW w:w="3685" w:type="dxa"/>
          </w:tcPr>
          <w:p w14:paraId="3A8C0743" w14:textId="7D711095" w:rsidR="009A1AC9" w:rsidRPr="001E6ABB" w:rsidRDefault="009A1AC9" w:rsidP="009A1AC9">
            <w:pPr>
              <w:jc w:val="both"/>
              <w:textAlignment w:val="baseline"/>
              <w:rPr>
                <w:rFonts w:ascii="Times New Roman" w:eastAsia="Times New Roman" w:hAnsi="Times New Roman" w:cs="Times New Roman"/>
                <w:i/>
                <w:sz w:val="22"/>
                <w:szCs w:val="22"/>
                <w:lang w:eastAsia="lt-LT"/>
              </w:rPr>
            </w:pPr>
            <w:r w:rsidRPr="001E6ABB">
              <w:rPr>
                <w:rFonts w:ascii="Times New Roman" w:eastAsia="Times New Roman" w:hAnsi="Times New Roman" w:cs="Times New Roman"/>
                <w:i/>
                <w:sz w:val="22"/>
                <w:szCs w:val="22"/>
                <w:lang w:eastAsia="lt-LT"/>
              </w:rPr>
              <w:t xml:space="preserve">1 (vieno) mėnesio įkainis rašomas 4 stulpelyje. 5 stulpelyje – suma </w:t>
            </w:r>
            <w:r w:rsidR="00C80C45">
              <w:rPr>
                <w:rFonts w:ascii="Times New Roman" w:eastAsia="Times New Roman" w:hAnsi="Times New Roman" w:cs="Times New Roman"/>
                <w:i/>
                <w:sz w:val="22"/>
                <w:szCs w:val="22"/>
                <w:lang w:eastAsia="lt-LT"/>
              </w:rPr>
              <w:t>už 36</w:t>
            </w:r>
            <w:r w:rsidRPr="001E6ABB">
              <w:rPr>
                <w:rFonts w:ascii="Times New Roman" w:eastAsia="Times New Roman" w:hAnsi="Times New Roman" w:cs="Times New Roman"/>
                <w:i/>
                <w:sz w:val="22"/>
                <w:szCs w:val="22"/>
                <w:lang w:eastAsia="lt-LT"/>
              </w:rPr>
              <w:t xml:space="preserve"> mėn.</w:t>
            </w:r>
            <w:r w:rsidR="00C80C45">
              <w:rPr>
                <w:rFonts w:ascii="Times New Roman" w:eastAsia="Times New Roman" w:hAnsi="Times New Roman" w:cs="Times New Roman"/>
                <w:i/>
                <w:sz w:val="22"/>
                <w:szCs w:val="22"/>
                <w:lang w:eastAsia="lt-LT"/>
              </w:rPr>
              <w:t xml:space="preserve"> (3*4).</w:t>
            </w:r>
          </w:p>
          <w:p w14:paraId="450F802E" w14:textId="28FF6D62" w:rsidR="009A1AC9" w:rsidRDefault="009A1AC9" w:rsidP="009A1AC9">
            <w:pPr>
              <w:spacing w:before="100" w:beforeAutospacing="1"/>
            </w:pPr>
            <w:r w:rsidRPr="001E6ABB">
              <w:rPr>
                <w:rFonts w:ascii="Times New Roman" w:eastAsia="Times New Roman" w:hAnsi="Times New Roman" w:cs="Times New Roman"/>
                <w:i/>
                <w:sz w:val="22"/>
                <w:szCs w:val="22"/>
                <w:lang w:eastAsia="lt-LT"/>
              </w:rPr>
              <w:t>Pridedame patikslintą pasiūlymo formą.</w:t>
            </w:r>
          </w:p>
        </w:tc>
      </w:tr>
    </w:tbl>
    <w:p w14:paraId="4F564AEA" w14:textId="77777777" w:rsidR="006E004E" w:rsidRDefault="006E004E" w:rsidP="00501635">
      <w:pPr>
        <w:suppressAutoHyphens/>
        <w:spacing w:after="0" w:line="240" w:lineRule="auto"/>
        <w:textAlignment w:val="baseline"/>
        <w:rPr>
          <w:rFonts w:ascii="Times New Roman" w:eastAsia="SimSun" w:hAnsi="Times New Roman" w:cs="Times New Roman"/>
          <w:kern w:val="2"/>
          <w:lang w:eastAsia="zh-CN" w:bidi="hi-IN"/>
        </w:rPr>
      </w:pPr>
    </w:p>
    <w:sectPr w:rsidR="006E004E">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Liberation Serif">
    <w:panose1 w:val="02020603050405020304"/>
    <w:charset w:val="00"/>
    <w:family w:val="roman"/>
    <w:pitch w:val="variable"/>
    <w:sig w:usb0="E0000AFF" w:usb1="500078FF" w:usb2="00000021" w:usb3="00000000" w:csb0="000001BF"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1"/>
    <w:family w:val="roman"/>
    <w:pitch w:val="variable"/>
    <w:sig w:usb0="00002000" w:usb1="00000000" w:usb2="00000000" w:usb3="00000000" w:csb0="00000000"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E1689"/>
    <w:multiLevelType w:val="hybridMultilevel"/>
    <w:tmpl w:val="6AD6FDD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2A011EA"/>
    <w:multiLevelType w:val="multilevel"/>
    <w:tmpl w:val="F5B25BEC"/>
    <w:lvl w:ilvl="0">
      <w:start w:val="7"/>
      <w:numFmt w:val="decimal"/>
      <w:lvlText w:val="%1"/>
      <w:lvlJc w:val="left"/>
      <w:pPr>
        <w:ind w:left="360" w:hanging="360"/>
      </w:pPr>
      <w:rPr>
        <w:rFonts w:eastAsia="SimSun" w:hint="default"/>
      </w:rPr>
    </w:lvl>
    <w:lvl w:ilvl="1">
      <w:start w:val="3"/>
      <w:numFmt w:val="decimal"/>
      <w:lvlText w:val="%1.%2"/>
      <w:lvlJc w:val="left"/>
      <w:pPr>
        <w:ind w:left="360" w:hanging="360"/>
      </w:pPr>
      <w:rPr>
        <w:rFonts w:eastAsia="SimSun" w:hint="default"/>
      </w:rPr>
    </w:lvl>
    <w:lvl w:ilvl="2">
      <w:start w:val="1"/>
      <w:numFmt w:val="decimal"/>
      <w:lvlText w:val="%1.%2.%3"/>
      <w:lvlJc w:val="left"/>
      <w:pPr>
        <w:ind w:left="720" w:hanging="720"/>
      </w:pPr>
      <w:rPr>
        <w:rFonts w:eastAsia="SimSun" w:hint="default"/>
      </w:rPr>
    </w:lvl>
    <w:lvl w:ilvl="3">
      <w:start w:val="1"/>
      <w:numFmt w:val="decimal"/>
      <w:lvlText w:val="%1.%2.%3.%4"/>
      <w:lvlJc w:val="left"/>
      <w:pPr>
        <w:ind w:left="720" w:hanging="720"/>
      </w:pPr>
      <w:rPr>
        <w:rFonts w:eastAsia="SimSun" w:hint="default"/>
      </w:rPr>
    </w:lvl>
    <w:lvl w:ilvl="4">
      <w:start w:val="1"/>
      <w:numFmt w:val="decimal"/>
      <w:lvlText w:val="%1.%2.%3.%4.%5"/>
      <w:lvlJc w:val="left"/>
      <w:pPr>
        <w:ind w:left="1080" w:hanging="1080"/>
      </w:pPr>
      <w:rPr>
        <w:rFonts w:eastAsia="SimSun" w:hint="default"/>
      </w:rPr>
    </w:lvl>
    <w:lvl w:ilvl="5">
      <w:start w:val="1"/>
      <w:numFmt w:val="decimal"/>
      <w:lvlText w:val="%1.%2.%3.%4.%5.%6"/>
      <w:lvlJc w:val="left"/>
      <w:pPr>
        <w:ind w:left="1080" w:hanging="1080"/>
      </w:pPr>
      <w:rPr>
        <w:rFonts w:eastAsia="SimSun" w:hint="default"/>
      </w:rPr>
    </w:lvl>
    <w:lvl w:ilvl="6">
      <w:start w:val="1"/>
      <w:numFmt w:val="decimal"/>
      <w:lvlText w:val="%1.%2.%3.%4.%5.%6.%7"/>
      <w:lvlJc w:val="left"/>
      <w:pPr>
        <w:ind w:left="1440" w:hanging="1440"/>
      </w:pPr>
      <w:rPr>
        <w:rFonts w:eastAsia="SimSun" w:hint="default"/>
      </w:rPr>
    </w:lvl>
    <w:lvl w:ilvl="7">
      <w:start w:val="1"/>
      <w:numFmt w:val="decimal"/>
      <w:lvlText w:val="%1.%2.%3.%4.%5.%6.%7.%8"/>
      <w:lvlJc w:val="left"/>
      <w:pPr>
        <w:ind w:left="1440" w:hanging="1440"/>
      </w:pPr>
      <w:rPr>
        <w:rFonts w:eastAsia="SimSun" w:hint="default"/>
      </w:rPr>
    </w:lvl>
    <w:lvl w:ilvl="8">
      <w:start w:val="1"/>
      <w:numFmt w:val="decimal"/>
      <w:lvlText w:val="%1.%2.%3.%4.%5.%6.%7.%8.%9"/>
      <w:lvlJc w:val="left"/>
      <w:pPr>
        <w:ind w:left="1800" w:hanging="1800"/>
      </w:pPr>
      <w:rPr>
        <w:rFonts w:eastAsia="SimSun" w:hint="default"/>
      </w:rPr>
    </w:lvl>
  </w:abstractNum>
  <w:abstractNum w:abstractNumId="2" w15:restartNumberingAfterBreak="0">
    <w:nsid w:val="67C82582"/>
    <w:multiLevelType w:val="multilevel"/>
    <w:tmpl w:val="2ADA73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1643"/>
    <w:rsid w:val="00032417"/>
    <w:rsid w:val="000A3DB5"/>
    <w:rsid w:val="000F6197"/>
    <w:rsid w:val="0010507A"/>
    <w:rsid w:val="001421A1"/>
    <w:rsid w:val="001613B6"/>
    <w:rsid w:val="00172531"/>
    <w:rsid w:val="001928C8"/>
    <w:rsid w:val="001E6ABB"/>
    <w:rsid w:val="00223538"/>
    <w:rsid w:val="00230918"/>
    <w:rsid w:val="00253BCC"/>
    <w:rsid w:val="00286C07"/>
    <w:rsid w:val="002A6F7A"/>
    <w:rsid w:val="003407EB"/>
    <w:rsid w:val="00372FB8"/>
    <w:rsid w:val="00396D4B"/>
    <w:rsid w:val="00412DC4"/>
    <w:rsid w:val="0041681F"/>
    <w:rsid w:val="00416E11"/>
    <w:rsid w:val="00444DD5"/>
    <w:rsid w:val="0048160C"/>
    <w:rsid w:val="00484EEC"/>
    <w:rsid w:val="004E35BA"/>
    <w:rsid w:val="00501635"/>
    <w:rsid w:val="005174DE"/>
    <w:rsid w:val="0057521F"/>
    <w:rsid w:val="005807DF"/>
    <w:rsid w:val="005B2F8C"/>
    <w:rsid w:val="005C40F2"/>
    <w:rsid w:val="005F7375"/>
    <w:rsid w:val="00630E8E"/>
    <w:rsid w:val="006877CD"/>
    <w:rsid w:val="006B59DA"/>
    <w:rsid w:val="006E004E"/>
    <w:rsid w:val="007301C4"/>
    <w:rsid w:val="007F28AD"/>
    <w:rsid w:val="008C341F"/>
    <w:rsid w:val="008E3DF0"/>
    <w:rsid w:val="00983CCC"/>
    <w:rsid w:val="00994D93"/>
    <w:rsid w:val="009A1AC9"/>
    <w:rsid w:val="009E1929"/>
    <w:rsid w:val="00A266E9"/>
    <w:rsid w:val="00A33064"/>
    <w:rsid w:val="00A33DA1"/>
    <w:rsid w:val="00A75C4D"/>
    <w:rsid w:val="00B854D9"/>
    <w:rsid w:val="00C11A60"/>
    <w:rsid w:val="00C54C4B"/>
    <w:rsid w:val="00C80C45"/>
    <w:rsid w:val="00C86788"/>
    <w:rsid w:val="00CA2CA5"/>
    <w:rsid w:val="00CB105B"/>
    <w:rsid w:val="00CC40D4"/>
    <w:rsid w:val="00CD0A2E"/>
    <w:rsid w:val="00D021BE"/>
    <w:rsid w:val="00D95DF6"/>
    <w:rsid w:val="00DE188B"/>
    <w:rsid w:val="00E01643"/>
    <w:rsid w:val="00E02515"/>
    <w:rsid w:val="00EC0BCE"/>
    <w:rsid w:val="00EC33F2"/>
    <w:rsid w:val="00EC4027"/>
    <w:rsid w:val="00EF6461"/>
    <w:rsid w:val="00F2669A"/>
    <w:rsid w:val="00F274C1"/>
    <w:rsid w:val="00F5004B"/>
    <w:rsid w:val="00F52B3C"/>
    <w:rsid w:val="00FE660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A4CBDF"/>
  <w15:chartTrackingRefBased/>
  <w15:docId w15:val="{973B25FF-0E29-4463-A0FF-7A0880BBC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1AC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83CCC"/>
    <w:pPr>
      <w:spacing w:before="100" w:beforeAutospacing="1" w:after="142" w:line="288" w:lineRule="auto"/>
    </w:pPr>
    <w:rPr>
      <w:rFonts w:ascii="Times New Roman" w:eastAsia="Times New Roman" w:hAnsi="Times New Roman" w:cs="Times New Roman"/>
      <w:sz w:val="24"/>
      <w:szCs w:val="24"/>
      <w:lang w:eastAsia="lt-LT"/>
    </w:rPr>
  </w:style>
  <w:style w:type="table" w:styleId="TableGrid">
    <w:name w:val="Table Grid"/>
    <w:basedOn w:val="TableNormal"/>
    <w:uiPriority w:val="39"/>
    <w:rsid w:val="00F274C1"/>
    <w:pPr>
      <w:suppressAutoHyphens/>
      <w:spacing w:after="0" w:line="240" w:lineRule="auto"/>
    </w:pPr>
    <w:rPr>
      <w:rFonts w:ascii="Liberation Serif" w:eastAsia="SimSun" w:hAnsi="Liberation Serif" w:cs="Arial"/>
      <w:kern w:val="2"/>
      <w:sz w:val="24"/>
      <w:szCs w:val="24"/>
      <w:lang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qFormat/>
    <w:rsid w:val="00D021BE"/>
    <w:pPr>
      <w:suppressAutoHyphens/>
      <w:spacing w:after="0" w:line="240" w:lineRule="auto"/>
      <w:textAlignment w:val="baseline"/>
    </w:pPr>
    <w:rPr>
      <w:rFonts w:ascii="Liberation Serif" w:eastAsia="SimSun" w:hAnsi="Liberation Serif" w:cs="Arial"/>
      <w:kern w:val="2"/>
      <w:sz w:val="24"/>
      <w:szCs w:val="24"/>
      <w:lang w:eastAsia="zh-CN" w:bidi="hi-IN"/>
    </w:rPr>
  </w:style>
  <w:style w:type="character" w:customStyle="1" w:styleId="ListParagraphChar">
    <w:name w:val="List Paragraph Char"/>
    <w:basedOn w:val="DefaultParagraphFont"/>
    <w:link w:val="ListParagraph"/>
    <w:uiPriority w:val="34"/>
    <w:qFormat/>
    <w:locked/>
    <w:rsid w:val="00501635"/>
  </w:style>
  <w:style w:type="character" w:customStyle="1" w:styleId="normaltextrun">
    <w:name w:val="normaltextrun"/>
    <w:basedOn w:val="DefaultParagraphFont"/>
    <w:qFormat/>
    <w:rsid w:val="00501635"/>
  </w:style>
  <w:style w:type="paragraph" w:styleId="ListParagraph">
    <w:name w:val="List Paragraph"/>
    <w:basedOn w:val="Normal"/>
    <w:link w:val="ListParagraphChar"/>
    <w:uiPriority w:val="34"/>
    <w:qFormat/>
    <w:rsid w:val="00501635"/>
    <w:pPr>
      <w:suppressAutoHyphens/>
      <w:spacing w:after="0" w:line="240" w:lineRule="auto"/>
      <w:ind w:left="720"/>
      <w:contextualSpacing/>
      <w:textAlignment w:val="baseline"/>
    </w:pPr>
  </w:style>
  <w:style w:type="table" w:customStyle="1" w:styleId="Lentelstinklelis1">
    <w:name w:val="Lentelės tinklelis1"/>
    <w:basedOn w:val="TableNormal"/>
    <w:next w:val="TableGrid"/>
    <w:uiPriority w:val="39"/>
    <w:rsid w:val="00501635"/>
    <w:pPr>
      <w:suppressAutoHyphens/>
      <w:spacing w:after="0" w:line="240" w:lineRule="auto"/>
    </w:pPr>
    <w:rPr>
      <w:rFonts w:ascii="Liberation Serif" w:eastAsia="SimSun" w:hAnsi="Liberation Serif" w:cs="Arial"/>
      <w:kern w:val="2"/>
      <w:sz w:val="24"/>
      <w:szCs w:val="24"/>
      <w:lang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qFormat/>
    <w:rsid w:val="00501635"/>
    <w:rPr>
      <w:sz w:val="16"/>
      <w:szCs w:val="16"/>
    </w:rPr>
  </w:style>
  <w:style w:type="character" w:customStyle="1" w:styleId="CommentTextChar">
    <w:name w:val="Comment Text Char"/>
    <w:basedOn w:val="DefaultParagraphFont"/>
    <w:link w:val="CommentText"/>
    <w:uiPriority w:val="99"/>
    <w:semiHidden/>
    <w:qFormat/>
    <w:rsid w:val="00501635"/>
    <w:rPr>
      <w:rFonts w:cs="Mangal"/>
      <w:sz w:val="20"/>
      <w:szCs w:val="18"/>
    </w:rPr>
  </w:style>
  <w:style w:type="paragraph" w:styleId="CommentText">
    <w:name w:val="annotation text"/>
    <w:basedOn w:val="Normal"/>
    <w:link w:val="CommentTextChar"/>
    <w:uiPriority w:val="99"/>
    <w:semiHidden/>
    <w:unhideWhenUsed/>
    <w:qFormat/>
    <w:rsid w:val="00501635"/>
    <w:pPr>
      <w:suppressAutoHyphens/>
      <w:spacing w:after="0" w:line="240" w:lineRule="auto"/>
      <w:textAlignment w:val="baseline"/>
    </w:pPr>
    <w:rPr>
      <w:rFonts w:cs="Mangal"/>
      <w:sz w:val="20"/>
      <w:szCs w:val="18"/>
    </w:rPr>
  </w:style>
  <w:style w:type="character" w:customStyle="1" w:styleId="KomentarotekstasDiagrama1">
    <w:name w:val="Komentaro tekstas Diagrama1"/>
    <w:basedOn w:val="DefaultParagraphFont"/>
    <w:uiPriority w:val="99"/>
    <w:semiHidden/>
    <w:rsid w:val="00501635"/>
    <w:rPr>
      <w:sz w:val="20"/>
      <w:szCs w:val="20"/>
    </w:rPr>
  </w:style>
  <w:style w:type="table" w:customStyle="1" w:styleId="Lentelstinklelis2">
    <w:name w:val="Lentelės tinklelis2"/>
    <w:basedOn w:val="TableNormal"/>
    <w:next w:val="TableGrid"/>
    <w:uiPriority w:val="39"/>
    <w:rsid w:val="00501635"/>
    <w:pPr>
      <w:suppressAutoHyphens/>
      <w:spacing w:after="0" w:line="240" w:lineRule="auto"/>
    </w:pPr>
    <w:rPr>
      <w:rFonts w:ascii="Liberation Serif" w:eastAsia="SimSun" w:hAnsi="Liberation Serif" w:cs="Arial"/>
      <w:kern w:val="2"/>
      <w:sz w:val="24"/>
      <w:szCs w:val="24"/>
      <w:lang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0163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01635"/>
    <w:rPr>
      <w:rFonts w:ascii="Segoe UI" w:hAnsi="Segoe UI" w:cs="Segoe UI"/>
      <w:sz w:val="18"/>
      <w:szCs w:val="18"/>
    </w:rPr>
  </w:style>
  <w:style w:type="character" w:customStyle="1" w:styleId="eop">
    <w:name w:val="eop"/>
    <w:basedOn w:val="DefaultParagraphFont"/>
    <w:qFormat/>
    <w:rsid w:val="00501635"/>
  </w:style>
  <w:style w:type="paragraph" w:customStyle="1" w:styleId="paragraph">
    <w:name w:val="paragraph"/>
    <w:basedOn w:val="Normal"/>
    <w:qFormat/>
    <w:rsid w:val="00501635"/>
    <w:pPr>
      <w:spacing w:beforeAutospacing="1" w:after="0" w:afterAutospacing="1" w:line="240" w:lineRule="auto"/>
    </w:pPr>
    <w:rPr>
      <w:rFonts w:ascii="Times New Roman" w:eastAsia="Times New Roman" w:hAnsi="Times New Roman" w:cs="Times New Roman"/>
      <w:sz w:val="24"/>
      <w:szCs w:val="24"/>
      <w:lang w:eastAsia="lt-LT"/>
    </w:rPr>
  </w:style>
  <w:style w:type="table" w:customStyle="1" w:styleId="Lentelstinklelis3">
    <w:name w:val="Lentelės tinklelis3"/>
    <w:basedOn w:val="TableNormal"/>
    <w:next w:val="TableGrid"/>
    <w:uiPriority w:val="39"/>
    <w:rsid w:val="00501635"/>
    <w:pPr>
      <w:suppressAutoHyphens/>
      <w:spacing w:after="0" w:line="240" w:lineRule="auto"/>
    </w:pPr>
    <w:rPr>
      <w:rFonts w:ascii="Liberation Serif" w:eastAsia="SimSun" w:hAnsi="Liberation Serif" w:cs="Arial"/>
      <w:kern w:val="2"/>
      <w:sz w:val="24"/>
      <w:szCs w:val="24"/>
      <w:lang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rsid w:val="00501635"/>
  </w:style>
  <w:style w:type="paragraph" w:styleId="CommentSubject">
    <w:name w:val="annotation subject"/>
    <w:basedOn w:val="CommentText"/>
    <w:next w:val="CommentText"/>
    <w:link w:val="CommentSubjectChar"/>
    <w:uiPriority w:val="99"/>
    <w:semiHidden/>
    <w:unhideWhenUsed/>
    <w:rsid w:val="006E004E"/>
    <w:pPr>
      <w:suppressAutoHyphens w:val="0"/>
      <w:spacing w:after="160"/>
      <w:textAlignment w:val="auto"/>
    </w:pPr>
    <w:rPr>
      <w:rFonts w:cstheme="minorBidi"/>
      <w:b/>
      <w:bCs/>
      <w:szCs w:val="20"/>
    </w:rPr>
  </w:style>
  <w:style w:type="character" w:customStyle="1" w:styleId="CommentSubjectChar">
    <w:name w:val="Comment Subject Char"/>
    <w:basedOn w:val="CommentTextChar"/>
    <w:link w:val="CommentSubject"/>
    <w:uiPriority w:val="99"/>
    <w:semiHidden/>
    <w:rsid w:val="006E004E"/>
    <w:rPr>
      <w:rFonts w:cs="Mang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555728">
      <w:bodyDiv w:val="1"/>
      <w:marLeft w:val="0"/>
      <w:marRight w:val="0"/>
      <w:marTop w:val="0"/>
      <w:marBottom w:val="0"/>
      <w:divBdr>
        <w:top w:val="none" w:sz="0" w:space="0" w:color="auto"/>
        <w:left w:val="none" w:sz="0" w:space="0" w:color="auto"/>
        <w:bottom w:val="none" w:sz="0" w:space="0" w:color="auto"/>
        <w:right w:val="none" w:sz="0" w:space="0" w:color="auto"/>
      </w:divBdr>
    </w:div>
    <w:div w:id="164781201">
      <w:bodyDiv w:val="1"/>
      <w:marLeft w:val="0"/>
      <w:marRight w:val="0"/>
      <w:marTop w:val="0"/>
      <w:marBottom w:val="0"/>
      <w:divBdr>
        <w:top w:val="none" w:sz="0" w:space="0" w:color="auto"/>
        <w:left w:val="none" w:sz="0" w:space="0" w:color="auto"/>
        <w:bottom w:val="none" w:sz="0" w:space="0" w:color="auto"/>
        <w:right w:val="none" w:sz="0" w:space="0" w:color="auto"/>
      </w:divBdr>
      <w:divsChild>
        <w:div w:id="1098599956">
          <w:marLeft w:val="0"/>
          <w:marRight w:val="0"/>
          <w:marTop w:val="0"/>
          <w:marBottom w:val="0"/>
          <w:divBdr>
            <w:top w:val="none" w:sz="0" w:space="0" w:color="auto"/>
            <w:left w:val="none" w:sz="0" w:space="0" w:color="auto"/>
            <w:bottom w:val="none" w:sz="0" w:space="0" w:color="auto"/>
            <w:right w:val="none" w:sz="0" w:space="0" w:color="auto"/>
          </w:divBdr>
        </w:div>
        <w:div w:id="545534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95182343">
              <w:marLeft w:val="0"/>
              <w:marRight w:val="0"/>
              <w:marTop w:val="0"/>
              <w:marBottom w:val="0"/>
              <w:divBdr>
                <w:top w:val="none" w:sz="0" w:space="0" w:color="auto"/>
                <w:left w:val="none" w:sz="0" w:space="0" w:color="auto"/>
                <w:bottom w:val="none" w:sz="0" w:space="0" w:color="auto"/>
                <w:right w:val="none" w:sz="0" w:space="0" w:color="auto"/>
              </w:divBdr>
            </w:div>
            <w:div w:id="183553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9080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1530543">
      <w:bodyDiv w:val="1"/>
      <w:marLeft w:val="0"/>
      <w:marRight w:val="0"/>
      <w:marTop w:val="0"/>
      <w:marBottom w:val="0"/>
      <w:divBdr>
        <w:top w:val="none" w:sz="0" w:space="0" w:color="auto"/>
        <w:left w:val="none" w:sz="0" w:space="0" w:color="auto"/>
        <w:bottom w:val="none" w:sz="0" w:space="0" w:color="auto"/>
        <w:right w:val="none" w:sz="0" w:space="0" w:color="auto"/>
      </w:divBdr>
    </w:div>
    <w:div w:id="668748555">
      <w:bodyDiv w:val="1"/>
      <w:marLeft w:val="0"/>
      <w:marRight w:val="0"/>
      <w:marTop w:val="0"/>
      <w:marBottom w:val="0"/>
      <w:divBdr>
        <w:top w:val="none" w:sz="0" w:space="0" w:color="auto"/>
        <w:left w:val="none" w:sz="0" w:space="0" w:color="auto"/>
        <w:bottom w:val="none" w:sz="0" w:space="0" w:color="auto"/>
        <w:right w:val="none" w:sz="0" w:space="0" w:color="auto"/>
      </w:divBdr>
    </w:div>
    <w:div w:id="1888059319">
      <w:bodyDiv w:val="1"/>
      <w:marLeft w:val="0"/>
      <w:marRight w:val="0"/>
      <w:marTop w:val="0"/>
      <w:marBottom w:val="0"/>
      <w:divBdr>
        <w:top w:val="none" w:sz="0" w:space="0" w:color="auto"/>
        <w:left w:val="none" w:sz="0" w:space="0" w:color="auto"/>
        <w:bottom w:val="none" w:sz="0" w:space="0" w:color="auto"/>
        <w:right w:val="none" w:sz="0" w:space="0" w:color="auto"/>
      </w:divBdr>
      <w:divsChild>
        <w:div w:id="196083872">
          <w:marLeft w:val="0"/>
          <w:marRight w:val="0"/>
          <w:marTop w:val="0"/>
          <w:marBottom w:val="0"/>
          <w:divBdr>
            <w:top w:val="none" w:sz="0" w:space="0" w:color="auto"/>
            <w:left w:val="none" w:sz="0" w:space="0" w:color="auto"/>
            <w:bottom w:val="none" w:sz="0" w:space="0" w:color="auto"/>
            <w:right w:val="none" w:sz="0" w:space="0" w:color="auto"/>
          </w:divBdr>
          <w:divsChild>
            <w:div w:id="1352024476">
              <w:marLeft w:val="0"/>
              <w:marRight w:val="0"/>
              <w:marTop w:val="0"/>
              <w:marBottom w:val="0"/>
              <w:divBdr>
                <w:top w:val="none" w:sz="0" w:space="0" w:color="auto"/>
                <w:left w:val="none" w:sz="0" w:space="0" w:color="auto"/>
                <w:bottom w:val="none" w:sz="0" w:space="0" w:color="auto"/>
                <w:right w:val="none" w:sz="0" w:space="0" w:color="auto"/>
              </w:divBdr>
              <w:divsChild>
                <w:div w:id="1572497130">
                  <w:marLeft w:val="0"/>
                  <w:marRight w:val="0"/>
                  <w:marTop w:val="0"/>
                  <w:marBottom w:val="0"/>
                  <w:divBdr>
                    <w:top w:val="single" w:sz="6" w:space="0" w:color="B9D0DB"/>
                    <w:left w:val="single" w:sz="6" w:space="15" w:color="B9D0DB"/>
                    <w:bottom w:val="single" w:sz="6" w:space="0" w:color="B9D0DB"/>
                    <w:right w:val="single" w:sz="6" w:space="15" w:color="B9D0DB"/>
                  </w:divBdr>
                  <w:divsChild>
                    <w:div w:id="541284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7776025">
          <w:marLeft w:val="0"/>
          <w:marRight w:val="0"/>
          <w:marTop w:val="150"/>
          <w:marBottom w:val="150"/>
          <w:divBdr>
            <w:top w:val="none" w:sz="0" w:space="0" w:color="auto"/>
            <w:left w:val="none" w:sz="0" w:space="0" w:color="auto"/>
            <w:bottom w:val="single" w:sz="36" w:space="0" w:color="EEEEEE"/>
            <w:right w:val="none" w:sz="0" w:space="0" w:color="auto"/>
          </w:divBdr>
        </w:div>
      </w:divsChild>
    </w:div>
    <w:div w:id="2132087790">
      <w:bodyDiv w:val="1"/>
      <w:marLeft w:val="0"/>
      <w:marRight w:val="0"/>
      <w:marTop w:val="0"/>
      <w:marBottom w:val="0"/>
      <w:divBdr>
        <w:top w:val="none" w:sz="0" w:space="0" w:color="auto"/>
        <w:left w:val="none" w:sz="0" w:space="0" w:color="auto"/>
        <w:bottom w:val="none" w:sz="0" w:space="0" w:color="auto"/>
        <w:right w:val="none" w:sz="0" w:space="0" w:color="auto"/>
      </w:divBdr>
      <w:divsChild>
        <w:div w:id="2068456500">
          <w:marLeft w:val="0"/>
          <w:marRight w:val="0"/>
          <w:marTop w:val="0"/>
          <w:marBottom w:val="0"/>
          <w:divBdr>
            <w:top w:val="none" w:sz="0" w:space="0" w:color="auto"/>
            <w:left w:val="none" w:sz="0" w:space="0" w:color="auto"/>
            <w:bottom w:val="none" w:sz="0" w:space="0" w:color="auto"/>
            <w:right w:val="none" w:sz="0" w:space="0" w:color="auto"/>
          </w:divBdr>
          <w:divsChild>
            <w:div w:id="757990950">
              <w:marLeft w:val="0"/>
              <w:marRight w:val="0"/>
              <w:marTop w:val="0"/>
              <w:marBottom w:val="0"/>
              <w:divBdr>
                <w:top w:val="none" w:sz="0" w:space="0" w:color="auto"/>
                <w:left w:val="none" w:sz="0" w:space="0" w:color="auto"/>
                <w:bottom w:val="none" w:sz="0" w:space="0" w:color="auto"/>
                <w:right w:val="none" w:sz="0" w:space="0" w:color="auto"/>
              </w:divBdr>
              <w:divsChild>
                <w:div w:id="307831001">
                  <w:marLeft w:val="0"/>
                  <w:marRight w:val="0"/>
                  <w:marTop w:val="0"/>
                  <w:marBottom w:val="0"/>
                  <w:divBdr>
                    <w:top w:val="single" w:sz="6" w:space="0" w:color="B9D0DB"/>
                    <w:left w:val="single" w:sz="6" w:space="15" w:color="B9D0DB"/>
                    <w:bottom w:val="single" w:sz="6" w:space="0" w:color="B9D0DB"/>
                    <w:right w:val="single" w:sz="6" w:space="15" w:color="B9D0DB"/>
                  </w:divBdr>
                  <w:divsChild>
                    <w:div w:id="845829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2134868">
          <w:marLeft w:val="0"/>
          <w:marRight w:val="0"/>
          <w:marTop w:val="150"/>
          <w:marBottom w:val="150"/>
          <w:divBdr>
            <w:top w:val="none" w:sz="0" w:space="0" w:color="auto"/>
            <w:left w:val="none" w:sz="0" w:space="0" w:color="auto"/>
            <w:bottom w:val="single" w:sz="36" w:space="0" w:color="EEEEEE"/>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155</TotalTime>
  <Pages>3</Pages>
  <Words>818</Words>
  <Characters>4668</Characters>
  <Application>Microsoft Office Word</Application>
  <DocSecurity>0</DocSecurity>
  <Lines>38</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Tatjana Valiukienė</dc:creator>
  <cp:keywords/>
  <dc:description/>
  <cp:lastModifiedBy>Tatjana Valiukienė</cp:lastModifiedBy>
  <cp:revision>9</cp:revision>
  <cp:lastPrinted>2024-03-27T11:20:00Z</cp:lastPrinted>
  <dcterms:created xsi:type="dcterms:W3CDTF">2026-07-13T07:15:00Z</dcterms:created>
  <dcterms:modified xsi:type="dcterms:W3CDTF">2026-07-14T13:30:00Z</dcterms:modified>
</cp:coreProperties>
</file>